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50" w:rsidRDefault="00F03D50" w:rsidP="00F03D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  <w:t>Литературная гостиная «Жизнь моя!</w:t>
      </w:r>
      <w:r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  <w:t xml:space="preserve"> иль ты приснилась мне...»</w:t>
      </w:r>
    </w:p>
    <w:p w:rsidR="00F03D50" w:rsidRPr="00F03D50" w:rsidRDefault="00F03D50" w:rsidP="00F03D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  <w:t>(к 13</w:t>
      </w:r>
      <w:r w:rsidRPr="00F03D50">
        <w:rPr>
          <w:rFonts w:ascii="Times New Roman" w:eastAsia="Times New Roman" w:hAnsi="Times New Roman" w:cs="Times New Roman"/>
          <w:b/>
          <w:bCs/>
          <w:color w:val="34455D"/>
          <w:kern w:val="36"/>
          <w:sz w:val="28"/>
          <w:szCs w:val="28"/>
        </w:rPr>
        <w:t>0-летнему юбилею С.А. Есенина)</w:t>
      </w:r>
    </w:p>
    <w:p w:rsidR="00F03D50" w:rsidRPr="00F03D50" w:rsidRDefault="00F03D50" w:rsidP="00F03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4C21B"/>
          <w:sz w:val="28"/>
          <w:szCs w:val="28"/>
        </w:rPr>
      </w:pPr>
    </w:p>
    <w:p w:rsidR="00F03D50" w:rsidRPr="00F40978" w:rsidRDefault="00F03D50" w:rsidP="00F03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r w:rsidRPr="00F4097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Звучит </w:t>
      </w:r>
      <w:proofErr w:type="gramStart"/>
      <w:r w:rsidRPr="00F4097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музыка</w:t>
      </w:r>
      <w:proofErr w:type="gramEnd"/>
      <w:r w:rsidRPr="00F4097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«Какая ночь. </w:t>
      </w:r>
      <w:proofErr w:type="gramStart"/>
      <w:r w:rsidRPr="00F4097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Я не могу…» (С. Есенин.</w:t>
      </w:r>
      <w:proofErr w:type="gramEnd"/>
      <w:r w:rsidRPr="00F4097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Песня Ев. </w:t>
      </w:r>
      <w:proofErr w:type="gramStart"/>
      <w:r w:rsidRPr="00F4097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Васильева).</w:t>
      </w:r>
      <w:proofErr w:type="gramEnd"/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Алена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 21 сентября 1895 года в семье крестьянина Рязанской губернии на свет появился мальчик, чья короткая, но удивительно яркая жизнь осветила своим сиянием русскую культуру и на долгие годы стала предметом разговоров, сплетен, горестных воспоминаний и искренней любви почитателей. 21 сентября 2015 года мы празднуем 120-летие со дня рождения великого русского поэта, певца русской земли, Сергея Александровича Есенина.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Слава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Овч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 Кто же Вы, Сергей Александрович?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Что из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домыслов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слухов о Вас справедливо, а что – вымысел и клевета?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Алена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 Для Есенина на первом месте всегда была Родина! Уже в своих первых стихотворениях он воспевал родную землю, природу, животных. Он объяснялся в любви России и каждой травинке.</w:t>
      </w:r>
    </w:p>
    <w:p w:rsidR="00F03D50" w:rsidRPr="00F40978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F40978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Чтец: ТВ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Руси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Тебе одной плету венок,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Цветами сыплю стежку серую.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О Русь, покойный уголок,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Тебя люблю, тебе и верую.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Гляжу в простор твоих полей,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Ты вся - далекая и близкая.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Сродни мне посвист журавлей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И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 чужда тропинка склизкая.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Цветет болотная купель,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Куга зовет к вечерне длительной,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И по кустам звенит капель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Росы холодной и целительной.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хоть сгоняет твой туман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Поток ветров, крылато дующих,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Но вся ты - смирна и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ливан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 xml:space="preserve">Волхвов,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потайственно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волхвующих.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Слава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Он родился в крестьянской семье, окончил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Константиновское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земское училище и церковно-приходскую второклассную учительскую школу в Спас-Клепиках. В 1912 году он приехал в Москву, где началась его поэтическая жизнь:</w:t>
      </w:r>
    </w:p>
    <w:p w:rsid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Чтец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Кирилл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Роймуев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покинул родимый дом,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Голубую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оставил Русь,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В три звезды березняк над прудом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Т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еплит матери старой грусть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…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Золотою лягушкой луна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Распласталась над тихой воде,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Словно яблонный цвет, седина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У отца пролилась в бороде.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Я не скоро, не скоро вернусь!</w:t>
      </w:r>
    </w:p>
    <w:p w:rsidR="00F03D50" w:rsidRDefault="00F03D50" w:rsidP="00F03D50">
      <w:pPr>
        <w:spacing w:line="240" w:lineRule="auto"/>
        <w:jc w:val="center"/>
        <w:rPr>
          <w:rFonts w:ascii="Times New Roman" w:eastAsia="Times New Roman" w:hAnsi="Times New Roman" w:cs="Times New Roman"/>
          <w:color w:val="3C3C3C"/>
          <w:sz w:val="29"/>
          <w:szCs w:val="29"/>
        </w:rPr>
      </w:pPr>
      <w:r w:rsidRPr="00F03D50">
        <w:rPr>
          <w:rFonts w:ascii="Times New Roman" w:eastAsia="Times New Roman" w:hAnsi="Times New Roman" w:cs="Times New Roman"/>
          <w:color w:val="3C3C3C"/>
          <w:sz w:val="29"/>
          <w:szCs w:val="29"/>
        </w:rPr>
        <w:t>Долго петь и звенеть пурге.</w:t>
      </w:r>
      <w:r w:rsidRPr="00F03D50">
        <w:rPr>
          <w:rFonts w:ascii="Times New Roman" w:eastAsia="Times New Roman" w:hAnsi="Times New Roman" w:cs="Times New Roman"/>
          <w:color w:val="3C3C3C"/>
          <w:sz w:val="29"/>
          <w:szCs w:val="29"/>
        </w:rPr>
        <w:br/>
        <w:t xml:space="preserve">Стережет </w:t>
      </w:r>
      <w:proofErr w:type="spellStart"/>
      <w:r w:rsidRPr="00F03D50">
        <w:rPr>
          <w:rFonts w:ascii="Times New Roman" w:eastAsia="Times New Roman" w:hAnsi="Times New Roman" w:cs="Times New Roman"/>
          <w:color w:val="3C3C3C"/>
          <w:sz w:val="29"/>
          <w:szCs w:val="29"/>
        </w:rPr>
        <w:t>голубую</w:t>
      </w:r>
      <w:proofErr w:type="spellEnd"/>
      <w:r w:rsidRPr="00F03D50">
        <w:rPr>
          <w:rFonts w:ascii="Times New Roman" w:eastAsia="Times New Roman" w:hAnsi="Times New Roman" w:cs="Times New Roman"/>
          <w:color w:val="3C3C3C"/>
          <w:sz w:val="29"/>
          <w:szCs w:val="29"/>
        </w:rPr>
        <w:t xml:space="preserve"> Русь</w:t>
      </w:r>
      <w:r w:rsidRPr="00F03D50">
        <w:rPr>
          <w:rFonts w:ascii="Times New Roman" w:eastAsia="Times New Roman" w:hAnsi="Times New Roman" w:cs="Times New Roman"/>
          <w:color w:val="3C3C3C"/>
          <w:sz w:val="29"/>
          <w:szCs w:val="29"/>
        </w:rPr>
        <w:br/>
        <w:t>Старый клен на одной ноге,</w:t>
      </w:r>
    </w:p>
    <w:p w:rsidR="00F03D50" w:rsidRPr="00F03D50" w:rsidRDefault="00F03D50" w:rsidP="00F03D50">
      <w:pPr>
        <w:spacing w:line="240" w:lineRule="auto"/>
        <w:jc w:val="center"/>
        <w:rPr>
          <w:rFonts w:ascii="Times New Roman" w:eastAsia="Times New Roman" w:hAnsi="Times New Roman" w:cs="Times New Roman"/>
          <w:color w:val="3C3C3C"/>
          <w:sz w:val="29"/>
          <w:szCs w:val="29"/>
        </w:rPr>
      </w:pPr>
      <w:r w:rsidRPr="00F03D50">
        <w:rPr>
          <w:rFonts w:ascii="Times New Roman" w:eastAsia="Times New Roman" w:hAnsi="Times New Roman" w:cs="Times New Roman"/>
          <w:color w:val="3C3C3C"/>
          <w:sz w:val="29"/>
          <w:szCs w:val="29"/>
        </w:rPr>
        <w:t>И я знаю, есть радость в нем</w:t>
      </w:r>
      <w:r w:rsidRPr="00F03D50">
        <w:rPr>
          <w:rFonts w:ascii="Times New Roman" w:eastAsia="Times New Roman" w:hAnsi="Times New Roman" w:cs="Times New Roman"/>
          <w:color w:val="3C3C3C"/>
          <w:sz w:val="29"/>
          <w:szCs w:val="29"/>
        </w:rPr>
        <w:br/>
        <w:t>Тем, кто листьев целует дождь,</w:t>
      </w:r>
      <w:r w:rsidRPr="00F03D50">
        <w:rPr>
          <w:rFonts w:ascii="Times New Roman" w:eastAsia="Times New Roman" w:hAnsi="Times New Roman" w:cs="Times New Roman"/>
          <w:color w:val="3C3C3C"/>
          <w:sz w:val="29"/>
          <w:szCs w:val="29"/>
        </w:rPr>
        <w:br/>
        <w:t>Оттого, что тот старый клен</w:t>
      </w:r>
      <w:r w:rsidRPr="00F03D50">
        <w:rPr>
          <w:rFonts w:ascii="Times New Roman" w:eastAsia="Times New Roman" w:hAnsi="Times New Roman" w:cs="Times New Roman"/>
          <w:color w:val="3C3C3C"/>
          <w:sz w:val="29"/>
          <w:szCs w:val="29"/>
        </w:rPr>
        <w:br/>
        <w:t>Головой на меня похож.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EB09C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Алена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Уже в 1914 году было опубликовано дебютное стихотворение Есенина «Береза», которое знакомо нам с раннего детства. «В декабре он бросает работу и отдаётся весь стихам, пишет целыми днями», — вспоминает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Изряднова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 его первая жена и мать сына Юрия.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Чтец</w:t>
      </w:r>
      <w:r w:rsidR="00EB09C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Илья </w:t>
      </w:r>
      <w:proofErr w:type="spellStart"/>
      <w:r w:rsidR="00EB09C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Красков</w:t>
      </w:r>
      <w:proofErr w:type="spellEnd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Белая береза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П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од моим окном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Принакрылась снегом,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Точно серебром.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 пушистых ветках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Снежною каймой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Р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аспустились кисти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Белой бахромой.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стоит береза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В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сонной тишине,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И горят снежинки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В золотом огне.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А заря, лениво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О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бходя кругом,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Обсыпает ветки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Новым серебром.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EB09C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Слава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 марте 1915 года Есенин приезжает в Петроград, встречается с Блоком, который высоко оценил «свежие, чистые, голосистые», хотя и «многословные» стихи «талантливого крестьянского поэта-самородка», помог ему, познакомил с писателями и издателями.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письме к Николаю Клюеву Есенин сообщал: «Стихи у меня в Питере прошли успешно. Из 60 принято 51». В том же году Есенин вошёл в группу «крестьянских» поэтов «Краса».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proofErr w:type="gramStart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Видео-фрагмент</w:t>
      </w:r>
      <w:proofErr w:type="spellEnd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из сериала «Есенин» (Есенин у Блока.</w:t>
      </w:r>
      <w:proofErr w:type="gramEnd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gramStart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Стихотворение «Русь»).</w:t>
      </w:r>
      <w:proofErr w:type="gramEnd"/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EB09C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Алена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Есенин раскрывается в своих стихотворениях. Он становится известным крестьянским поэтом, его слушают с замиранием сердца. Появляются восторженные поклонники и завистливые недоброжелатели. В 1918 году Есенин приезжает в Москву. М. Горький писал Р. Роллану: «Город встретил его с тем восхищением, как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обжора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встречает землянику в январе. Его стихи начали хвалить, чрезмерно и неискренне, как умеют хвалить лицемеры и завистники».</w:t>
      </w:r>
    </w:p>
    <w:p w:rsidR="00F03D50" w:rsidRPr="00F03D50" w:rsidRDefault="00EB09C1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Ведущий Слава</w:t>
      </w:r>
      <w:r w:rsidR="00F03D50"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="00F03D50"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Есенин попадает в водоворот богемной, разгульной жизни. В его поэзии все чаще звучит трагическое ощущение нависшей над ним угрозы. В жизнь Есенина врываются кабацкий разгул и кутеж. Спасает его лишь поэзия, в которой он находит и успокоение и отдых: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Чтец:</w:t>
      </w:r>
      <w:r w:rsidR="00EB09C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ТВ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Да! Теперь - решено без возврата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покинул родные края,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Уж не будут листвою крылатой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Надо мною звенеть тополя.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Низкий дом мой давно ссутулился,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Старый пёс мой давно издох,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 московских изогнутых улицах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Помереть, знать, судил мне Бог.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 я люблю этот город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вязевый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Пусть обрюзг он и пусть одрях.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Золотая дремотная Азия опочила на куполах.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А когда ночью светит месяц...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Когда светит чёрт знает как!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Я иду, головою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свесясь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Переулком в знакомый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кабак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;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Сердце бьётся всё чаще и чаще,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И уж я говорю невпопад: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"Я такой же, как вы, пропащий,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Мне теперь не уйти назад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."</w:t>
      </w:r>
      <w:proofErr w:type="gramEnd"/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Назкий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дом без меня ссутулился,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Старый пёс мой давно издох,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 московских изогнутых улицах,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Умереть, знать, судил мне Бог.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EB09C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Алена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 начале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20-х гг. в стихах Есенина появляются мотивы “развороченного бурей быта”, разрыв с Зинаидой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Райх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отзывается тоской и болью, которую поэт топит в алкоголе. Поэт предстает хулиганом, широко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известны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становятся его скандальные выходки. Появляется стихотворение «Исповедь хулигана», цикл «Москва кабацкая» на долгие годы воплощает представление публики о личности поэта:</w:t>
      </w:r>
    </w:p>
    <w:p w:rsidR="00F03D50" w:rsidRPr="005A0EB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Чтец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  <w:r w:rsidR="00EB09C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EB09C1" w:rsidRPr="005A0EB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Кристина </w:t>
      </w:r>
      <w:proofErr w:type="gramStart"/>
      <w:r w:rsidR="00EB09C1" w:rsidRPr="005A0EB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Ал</w:t>
      </w:r>
      <w:proofErr w:type="gramEnd"/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Вечер чёрные брови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насопил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Чьи-то кони стоят у двора.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 вчера ли я молодость пропил?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Разлюбил ли тебя не вчера?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 храпи, запоздалая тройка!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Наша жизнь пронеслась без следа.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Может, завтра больничная койка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Упокоит меня навсегда.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Может, завтра совсем по-другому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уйду, исцелённый навек,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Слушать песни дождей и черёмух,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Чем здоровый живёт человек.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Позабуду я мрачные силы,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терзали меня, губя.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Облик ласковый! Облик милый!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Лишь одну не забуду тебя.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Пусть я буду любить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другую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Но и с нею, с любимой,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другой,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Расскажу про тебя, дорогую,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когда-то я звал дорогой.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Расскажу, как текла былая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Наша жизнь, что былой не была...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Голова ль ты моя удалая,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До чего ж ты меня довела?</w:t>
      </w:r>
    </w:p>
    <w:p w:rsid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 xml:space="preserve">Ведущий </w:t>
      </w:r>
      <w:r w:rsidR="00EB09C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Слава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 Осенью 1924 Есенин отправился на Кавказ, эту последнюю зиму он провел в Баку, Батуми, Тифлисе. Впечатления этой поездки он воплотил в красивейших напевах «Персидских мотивов».</w:t>
      </w:r>
    </w:p>
    <w:p w:rsidR="00EB09C1" w:rsidRPr="00F03D50" w:rsidRDefault="00A7454B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гитара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 спросил сегодня у менялы,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дает за полтумана по рублю,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Как сказать мне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для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прекрасной Лалы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По-персидски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нежное «люблю»?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спросил сегодня у менялы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Легче ветра, тише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Ванских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струй,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Как назвать мне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для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прекрасной Лалы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Слово ласковое «поцелуй»?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еще спросил я у менялы,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сердце робость глубже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притая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Как сказать мне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для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прекрасной Лалы,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Как сказать ей, что она «моя»?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ответил мне меняла кратко: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 любви в словах не говорят,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 любви вздыхают лишь украдкой,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Да глаза, как яхонты, горят.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Поцелуй названья не имеет.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Поцелуй не надпись на гробах.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Красной розой поцелуи веют,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Лепестками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тая на губах.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От любви не требуют поруки,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 нею знают радость и беду.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«Ты моя» сказать лишь могут руки,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срывали черную чадру.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A7454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Алена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В 1921 году Есенин знакомится с американской танцовщицей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Айседорой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Дункан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. Она разработала собственную танцевально-пластическую систему, основанную на древнегреческих танцах.</w:t>
      </w:r>
    </w:p>
    <w:p w:rsidR="00F03D50" w:rsidRPr="00F03D50" w:rsidRDefault="00F03D50" w:rsidP="00D967B3">
      <w:pPr>
        <w:shd w:val="clear" w:color="auto" w:fill="C0504D" w:themeFill="accent2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Танец (импровизация на фоне видеофрагмента танца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Айседоры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Дункан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После свадьбы Есенин с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Дункан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ездили в Европу и в США.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Чтец</w:t>
      </w:r>
      <w:r w:rsidR="005A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ТВ</w:t>
      </w:r>
    </w:p>
    <w:p w:rsidR="00A7454B" w:rsidRPr="00A7454B" w:rsidRDefault="00A7454B" w:rsidP="00A7454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454B">
        <w:rPr>
          <w:rFonts w:ascii="Times New Roman" w:eastAsia="Times New Roman" w:hAnsi="Times New Roman" w:cs="Times New Roman"/>
          <w:sz w:val="28"/>
          <w:szCs w:val="28"/>
        </w:rPr>
        <w:t>Пой же, пой. На проклятой гитаре</w:t>
      </w:r>
      <w:r w:rsidRPr="00A7454B">
        <w:rPr>
          <w:rFonts w:ascii="Times New Roman" w:eastAsia="Times New Roman" w:hAnsi="Times New Roman" w:cs="Times New Roman"/>
          <w:sz w:val="28"/>
          <w:szCs w:val="28"/>
        </w:rPr>
        <w:br/>
        <w:t xml:space="preserve">Пальцы пляшут твои </w:t>
      </w:r>
      <w:proofErr w:type="spellStart"/>
      <w:r w:rsidRPr="00A7454B">
        <w:rPr>
          <w:rFonts w:ascii="Times New Roman" w:eastAsia="Times New Roman" w:hAnsi="Times New Roman" w:cs="Times New Roman"/>
          <w:sz w:val="28"/>
          <w:szCs w:val="28"/>
        </w:rPr>
        <w:t>вполукруг</w:t>
      </w:r>
      <w:proofErr w:type="spellEnd"/>
      <w:r w:rsidRPr="00A74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454B">
        <w:rPr>
          <w:rFonts w:ascii="Times New Roman" w:eastAsia="Times New Roman" w:hAnsi="Times New Roman" w:cs="Times New Roman"/>
          <w:sz w:val="28"/>
          <w:szCs w:val="28"/>
        </w:rPr>
        <w:br/>
        <w:t>Захлебнуться бы в этом угаре,</w:t>
      </w:r>
      <w:r w:rsidRPr="00A7454B">
        <w:rPr>
          <w:rFonts w:ascii="Times New Roman" w:eastAsia="Times New Roman" w:hAnsi="Times New Roman" w:cs="Times New Roman"/>
          <w:sz w:val="28"/>
          <w:szCs w:val="28"/>
        </w:rPr>
        <w:br/>
        <w:t>Мой последний, единственный друг.</w:t>
      </w:r>
    </w:p>
    <w:p w:rsidR="00A7454B" w:rsidRPr="00A7454B" w:rsidRDefault="00A7454B" w:rsidP="00A7454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454B">
        <w:rPr>
          <w:rFonts w:ascii="Times New Roman" w:eastAsia="Times New Roman" w:hAnsi="Times New Roman" w:cs="Times New Roman"/>
          <w:sz w:val="28"/>
          <w:szCs w:val="28"/>
        </w:rPr>
        <w:lastRenderedPageBreak/>
        <w:t>Не гляди на ее запястья</w:t>
      </w:r>
      <w:proofErr w:type="gramStart"/>
      <w:r w:rsidRPr="00A7454B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A7454B">
        <w:rPr>
          <w:rFonts w:ascii="Times New Roman" w:eastAsia="Times New Roman" w:hAnsi="Times New Roman" w:cs="Times New Roman"/>
          <w:sz w:val="28"/>
          <w:szCs w:val="28"/>
        </w:rPr>
        <w:t> с </w:t>
      </w:r>
      <w:proofErr w:type="spellStart"/>
      <w:r w:rsidRPr="00A7454B">
        <w:rPr>
          <w:rFonts w:ascii="Times New Roman" w:eastAsia="Times New Roman" w:hAnsi="Times New Roman" w:cs="Times New Roman"/>
          <w:sz w:val="28"/>
          <w:szCs w:val="28"/>
        </w:rPr>
        <w:t>плечей</w:t>
      </w:r>
      <w:proofErr w:type="spellEnd"/>
      <w:r w:rsidRPr="00A7454B">
        <w:rPr>
          <w:rFonts w:ascii="Times New Roman" w:eastAsia="Times New Roman" w:hAnsi="Times New Roman" w:cs="Times New Roman"/>
          <w:sz w:val="28"/>
          <w:szCs w:val="28"/>
        </w:rPr>
        <w:t xml:space="preserve"> ее льющийся шелк.</w:t>
      </w:r>
      <w:r w:rsidRPr="00A7454B">
        <w:rPr>
          <w:rFonts w:ascii="Times New Roman" w:eastAsia="Times New Roman" w:hAnsi="Times New Roman" w:cs="Times New Roman"/>
          <w:sz w:val="28"/>
          <w:szCs w:val="28"/>
        </w:rPr>
        <w:br/>
        <w:t>Я искал в этой женщине счастья,</w:t>
      </w:r>
      <w:r w:rsidRPr="00A7454B">
        <w:rPr>
          <w:rFonts w:ascii="Times New Roman" w:eastAsia="Times New Roman" w:hAnsi="Times New Roman" w:cs="Times New Roman"/>
          <w:sz w:val="28"/>
          <w:szCs w:val="28"/>
        </w:rPr>
        <w:br/>
        <w:t>А нечаянно гибель нашел.</w:t>
      </w:r>
    </w:p>
    <w:p w:rsidR="00A7454B" w:rsidRPr="00A7454B" w:rsidRDefault="00A7454B" w:rsidP="00A7454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454B">
        <w:rPr>
          <w:rFonts w:ascii="Times New Roman" w:eastAsia="Times New Roman" w:hAnsi="Times New Roman" w:cs="Times New Roman"/>
          <w:sz w:val="28"/>
          <w:szCs w:val="28"/>
        </w:rPr>
        <w:t>Я не знал, что любовь — зараза,</w:t>
      </w:r>
      <w:r w:rsidRPr="00A7454B">
        <w:rPr>
          <w:rFonts w:ascii="Times New Roman" w:eastAsia="Times New Roman" w:hAnsi="Times New Roman" w:cs="Times New Roman"/>
          <w:sz w:val="28"/>
          <w:szCs w:val="28"/>
        </w:rPr>
        <w:br/>
        <w:t>Я не знал, что любовь — чума.</w:t>
      </w:r>
      <w:r w:rsidRPr="00A7454B">
        <w:rPr>
          <w:rFonts w:ascii="Times New Roman" w:eastAsia="Times New Roman" w:hAnsi="Times New Roman" w:cs="Times New Roman"/>
          <w:sz w:val="28"/>
          <w:szCs w:val="28"/>
        </w:rPr>
        <w:br/>
        <w:t>Подошла и прищуренным глазом</w:t>
      </w:r>
      <w:r w:rsidRPr="00A7454B">
        <w:rPr>
          <w:rFonts w:ascii="Times New Roman" w:eastAsia="Times New Roman" w:hAnsi="Times New Roman" w:cs="Times New Roman"/>
          <w:sz w:val="28"/>
          <w:szCs w:val="28"/>
        </w:rPr>
        <w:br/>
        <w:t>Хулигана свела с ума.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5A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Слава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Брак с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Дункан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распался вскоре после их возвращения из-за границы. Есенин жаждет обновления, он разочарован в западной культуре и с новым жаром влюблен в Россию.</w:t>
      </w:r>
    </w:p>
    <w:p w:rsidR="00F03D50" w:rsidRPr="005A0EB0" w:rsidRDefault="005A0EB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5A0EB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Чтец ТВ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Тогда я понял,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такая Русь.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понял, что такое слава.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потому мне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 душу грусть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Вошла, как горькая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отрава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 кой мне черт.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я поэт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!...</w:t>
      </w:r>
      <w:proofErr w:type="gramEnd"/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 без меня в достатке </w:t>
      </w:r>
      <w:proofErr w:type="spellStart"/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дряни</w:t>
      </w:r>
      <w:proofErr w:type="spellEnd"/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Пускай я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сдохну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Только…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Нет,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 ставьте памятник в Рязани!</w:t>
      </w:r>
    </w:p>
    <w:p w:rsidR="00F03D50" w:rsidRPr="00F03D50" w:rsidRDefault="005A0EB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Ведущий  Алена</w:t>
      </w:r>
      <w:r w:rsidR="00F03D50"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="00F03D50"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На родину вернулся с радостью, ощущением обновления, желанием “быть певцом и гражданином… в великих штатах СССР”. 1923 – 1925гг. создаются лучшие строки: стихотворения “Отговорила роща золотая…”, “Письмо матери”, “Мы теперь уходим понемногу…”, цикл “Персидские мотивы”, поэма “Анна </w:t>
      </w:r>
      <w:proofErr w:type="spellStart"/>
      <w:r w:rsidR="00F03D50"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Снегина</w:t>
      </w:r>
      <w:proofErr w:type="spellEnd"/>
      <w:r w:rsidR="00F03D50"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”.</w:t>
      </w:r>
    </w:p>
    <w:p w:rsidR="00F03D50" w:rsidRPr="005A0EB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0EB0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Сцена из «Анны </w:t>
      </w:r>
      <w:proofErr w:type="spellStart"/>
      <w:r w:rsidRPr="005A0EB0">
        <w:rPr>
          <w:rFonts w:ascii="Times New Roman" w:eastAsia="Times New Roman" w:hAnsi="Times New Roman" w:cs="Times New Roman"/>
          <w:b/>
          <w:sz w:val="28"/>
          <w:szCs w:val="28"/>
        </w:rPr>
        <w:t>Снегиной</w:t>
      </w:r>
      <w:proofErr w:type="spellEnd"/>
      <w:r w:rsidRPr="005A0EB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5A0EB0">
        <w:rPr>
          <w:rFonts w:ascii="Times New Roman" w:eastAsia="Times New Roman" w:hAnsi="Times New Roman" w:cs="Times New Roman"/>
          <w:b/>
          <w:sz w:val="28"/>
          <w:szCs w:val="28"/>
        </w:rPr>
        <w:t xml:space="preserve"> Юля и Дима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Есенин: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Я встал.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лишь только пола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Коснулся дрожащей ногой,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Услышал я голос веселый: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Снегина</w:t>
      </w:r>
      <w:proofErr w:type="spellEnd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"А!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Здравствуйте, мой дорогой!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Давненько я вас не видала.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Теперь из ребяческих лет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Я важная дама стала,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А вы - знаменитый поэт.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Ну, сядем.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Прошла лихорадка?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Какой вы теперь не такой!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даже вздохнула украдкой,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Коснувшись до вас рукой.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Да...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 вернуть, что было.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Все годы бегут в водоем.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Когда-то я очень любила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Сидеть у калитки вдвоем.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Мы вместе мечтали о славе...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вы угодили в прицел,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Меня же про это заставил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Забыть молодой офицер..."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Есенин: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Я слушал ее и невольно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Оглядывал стройный лик.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Хотелось сказать: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"Довольно!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Найдемте другой язык!"</w:t>
      </w:r>
    </w:p>
    <w:p w:rsidR="00F03D50" w:rsidRPr="00F03D50" w:rsidRDefault="00F03D50" w:rsidP="005A0EB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 Но почему-то, не знаю,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Смущенно сказал невпопад: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"Да... Да...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сейчас вспоминаю...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Садитесь.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очень рад.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вам прочитаю немного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Стихи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Про кабацкую Русь...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Отделано четко и строго.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 чувству - цыганская грусть".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Снегина</w:t>
      </w:r>
      <w:proofErr w:type="spellEnd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"Сергей!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Вы такой нехороший.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Мне жалко,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Обидно мне,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Что пьяные ваши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дебоши</w:t>
      </w:r>
      <w:proofErr w:type="gramEnd"/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Известны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 всей стране.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Скажите: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с вами случилось?"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Есенин: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"Не знаю".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Снегиа</w:t>
      </w:r>
      <w:proofErr w:type="spellEnd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"Кому же знать?"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Есенин: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"Наверно, в осеннюю сырость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Меня родила моя мать".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Снегина</w:t>
      </w:r>
      <w:proofErr w:type="spellEnd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"Шутник вы..."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Есенина: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"Вы тоже, Анна".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Снегина</w:t>
      </w:r>
      <w:proofErr w:type="spellEnd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"Кого-нибудь любите?"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Есенин: "Нет".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Снегина</w:t>
      </w:r>
      <w:proofErr w:type="spellEnd"/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"Тогда еще более странно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Губить себя с этих лет: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Пред вами такая дорога..."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Есенин: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Сгущалась, туманилась даль...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 знаю, зачем я трогал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Перчатки ее и шаль.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. . . . . . . . . . . . . . . 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Луна хохотала, как клоун.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 в сердце хоть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прежнего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нет,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По-странному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был я полон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Наплывом шестнадцати лет.</w:t>
      </w:r>
    </w:p>
    <w:p w:rsidR="00F03D50" w:rsidRPr="00F03D50" w:rsidRDefault="005A0EB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Ведущий Слава</w:t>
      </w:r>
      <w:r w:rsidR="00F03D50"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="00F03D50"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Главное место в его стихах по-прежнему принадлежит теме родины, которая теперь приобретает драматические оттенки. “Русь Советская” – “Русь уходящая”. Он все больше ощущает себя певцом “золотой бревенчатой избы”, поэзия которого “здесь больше не нужна”.</w:t>
      </w:r>
    </w:p>
    <w:p w:rsidR="00F03D50" w:rsidRPr="005A0EB0" w:rsidRDefault="005A0EB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5A0EB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Чтец ТВ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Мы многое еще не сознаем,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Питомцы ленинской победы,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песни новые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По-старому поем,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Как нас учили бабушки и деды.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Друзья! Друзья!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Какой раскол в стране,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Какая грусть в кипении веселом!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Знать, оттого так хочется и мне,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Задрав штаны,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Бежать за комсомолом.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Я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уходящих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грусти не виню,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Ну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где же старикам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За юношами гнаться?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Они несжатой рожью на корню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Остались догнивать и осыпаться.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5A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Алена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 Последние 2 года жизни Есенина прошли в постоянных разъездах: он трижды совершает путешествия на Кавказ, несколько раз ездит в Ленинград, семь раз в Константиново. В очередной раз пытается начать семейную жизнь, брак с внучкой Льва Николаевича Толстого Софьей не приносит счастья.</w:t>
      </w:r>
    </w:p>
    <w:p w:rsidR="00F03D50" w:rsidRPr="00F03D50" w:rsidRDefault="005A0EB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Гитара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Вы помните,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Вы все, конечно, помните,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Как я стоял,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Приблизившись к стене,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Взволнованно ходили вы по комнате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что-то резкое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 лицо бросали мне.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Вы говорили: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Нам пора расстаться,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вас замучила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Моя шальная жизнь,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вам пора за дело приниматься,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А мой удел –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Катиться дальше вниз.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Любимая!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Меня вы не любили.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 знали вы, что в сонмище людском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Я был, как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лошадь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загнанная в мыле,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Пришпоренная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смелым ездоком.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 знали вы,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я в сплошном дыму,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 разворочённом бурей быте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 того и мучаюсь, что не пойму –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Куда несет нас рок событий.</w:t>
      </w:r>
    </w:p>
    <w:p w:rsid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5A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Слава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В конце ноября 1925г. поэт попадает в психоневрологическую клинику.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Одной из последних поэм “Черный человек” (“Друг мой, друг мой, Я очень и очень болен…”), в которой прошедшая жизнь предстает частью ночного кошмара.</w:t>
      </w:r>
      <w:proofErr w:type="gramEnd"/>
    </w:p>
    <w:p w:rsidR="005A0EB0" w:rsidRDefault="005A0EB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5A0EB0" w:rsidRPr="00F03D50" w:rsidRDefault="005A0EB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F03D50" w:rsidRPr="005A0EB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5A0E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Чтец</w:t>
      </w:r>
      <w:r w:rsidR="005A0EB0" w:rsidRPr="005A0E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ТВ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"Черный человек!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Ты прескверный гость.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Это слава давно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Про тебя разносится".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взбешен, разъярен,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летит моя трость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Прямо к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морде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его,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 переносицу...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...Месяц умер,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Синеет в окошко рассвет.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Ах ты, ночь!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Что ты, ночь,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наковеркала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в цилиндре стою.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Никого со мной нет.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один...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разбитое зеркало...</w:t>
      </w:r>
    </w:p>
    <w:p w:rsidR="00F03D50" w:rsidRPr="00F03D50" w:rsidRDefault="005A0EB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Ведущий Слава</w:t>
      </w:r>
      <w:r w:rsidR="00F03D50"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="00F03D50"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 Прервав курс лечения, 23 декабря Есенин поехал в Ленинград, где в ночь на 28 декабря…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5A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Алена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 Кому писал Есенин кровью в самый последний час, с кем прощался в стихотворении «До свиданья, друг мой, до свиданья»? Он прощается со своим прошлым, но принимает будущее, обновление и возрождение. Пусть даже для этого стоит умереть.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5A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Слава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 Есенин осознавал свою внутреннюю незащищенность, потому в его творчестве присутствует мотив Смерти…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Чтец</w:t>
      </w:r>
      <w:r w:rsidR="0078614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ТВ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До свиданья, друг мой, до свиданья.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Милый мой, ты у меня в груди.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Предназначенное расставанье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Обещает встречу впереди.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До свидания, друг мой, без руки, без слова,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 грусти и не печаль бровей, -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 этой жизни умирать не ново,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Но и жить, конечно, не новей.</w:t>
      </w:r>
    </w:p>
    <w:p w:rsidR="00786141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F4097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Алена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Умер Поэт! Угасла творческая жизнь, в которую до последней минуты вплетал драгоценные нити поэзии Сергей Есенин. Трагическая судьба постигла и любимых женщин поэта. Погибла Зинаида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Райх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собственной квартире. Галина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Бениславская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по версии следствия, застрелилась на могиле поэта. </w:t>
      </w:r>
    </w:p>
    <w:p w:rsid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 xml:space="preserve">Ведущий </w:t>
      </w:r>
      <w:r w:rsidR="00F4097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Слава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Дункан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погибла в сентябре 1927 года. Она села в маленькую гоночную машину, обернула вокруг шеи длинную красную шаль и, прощально махнув рукой, сказала последние слова: “Прощайте, мои друзья! Я иду к славе!”. Машина тронулась, конец шали запутался на ось заднего колеса, смерть наступила мгновенно.</w:t>
      </w:r>
    </w:p>
    <w:p w:rsidR="00EA6F39" w:rsidRPr="00EA6F39" w:rsidRDefault="00EA6F39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Видео «Любимые женщины Есенина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«Ты меня не любишь, не жалеешь»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F4097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Алена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 Год кончался так мрачно! Многие восприняли гибель Есенина как личную утрату, которая болью в сердце отзывается и сегодня.</w:t>
      </w:r>
    </w:p>
    <w:p w:rsidR="00F03D50" w:rsidRPr="00F40978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F40978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Чтец:</w:t>
      </w:r>
      <w:r w:rsidR="00F40978" w:rsidRPr="00F40978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ТВ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Снежная равнина, белая луна,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Саваном покрыта наша сторона.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березы в белом плачут по лесам.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Кто погиб здесь? Умер? Уж не я ли сам?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F4097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Слава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 Сергей Есенин открыл перед читателями те стороны души переломной эпохи, которые не находили места в поэзии его современников.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Его стихи были созвучны настроениям молодежи, он один из первых в советской поэзии почувствовал необходимость раскрыть духовный мир своего читателя (современника). Писал искренне, правдиво, не скрывая своих сомнений, колебаний, заблуждений.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Чтец</w:t>
      </w:r>
      <w:r w:rsidR="00F4097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="00EA6F3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Костина НМ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Жизнь – обман с чарующей тоскою,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Оттого так и сильна она,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Что своею грубою рукою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Роковые пишет письмена.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всегда, когда глаза закрою,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Говорю: “Лишь сердце потревожь,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Жизнь – обман. Но и она порою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Украшает радостями ложь.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Обратись лицом к седому небу,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 луне гадая о судьбе,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Успокойся, смертный, и не требуй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Правды той, что не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нужна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тебе”.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Хорошо в черемуховой вьюге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Думать так, что эта жизнь – стезя.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Пусть обманут легкие подруги,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Пусть изменят легкие друзья.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Пусть меня ласкают нежным словом,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Пусть острее бритвы злой язык, -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Я живу давно на все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готовым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Ко всему безжалостно привык.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Холодят мне душу эти выси,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Нет тепла от звездного огня.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Те, кого любил я,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отреклися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Кем я жил – забыли про меня.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Но и все ж, теснимый и гонимый,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Я, смотря с улыбкой на зарю,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 земле, мне близкой и любимой,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Эту жизнь за все благодарю.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Ведущий </w:t>
      </w:r>
      <w:r w:rsidR="00F4097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Алена</w:t>
      </w: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: Есенин – душа и песня России. Его стихи воплощают самое искреннее чувство Родины – любовь к ее прошлому, настоящему и будущему. В своих стихах он признавался в любви России, женщине, жизни. Он воспел землю, плененный ею, воспел любовь, как счастье, и счастье, как любовь.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Чтец</w:t>
      </w:r>
      <w:r w:rsidR="00F4097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Костина ГИ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Синий май. Заревая теплынь.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Не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прозвякнет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кольцо у калитки.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Липким запахом веет полынь.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Спит черёмуха в белой накидке.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 деревянные крылья окна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Вместе с рамами в тонкие шторы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Вяжет взбалмошная луна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 полу кружевные узоры.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Наша горница хоть и мала,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Но чиста. Я с собой на досуге...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 этот вечер вся жизнь мне мила,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Как приятная память о друге.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Сад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полышет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 как пенный пожар,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луна, напрягая все силы,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Хочет так, чтобы каждый дрожал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От щемящего слова "милый".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Только я в эту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цветь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 в эту гладь,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Под тальянку весёлого мая,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Ничего не могу пожелать,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Всё, как есть, без конца принимая.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Принимаю - приди и явись,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Всё явись, в чём есть боль и отрада...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Мир тебе, отшумевшая жизнь.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Мир тебе,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голубая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прохлада.</w:t>
      </w:r>
    </w:p>
    <w:p w:rsidR="002B13B4" w:rsidRDefault="002B13B4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2B13B4" w:rsidRPr="002B13B4" w:rsidRDefault="002B13B4" w:rsidP="002B1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2B13B4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гитара</w:t>
      </w:r>
    </w:p>
    <w:p w:rsidR="00F03D50" w:rsidRPr="00F03D50" w:rsidRDefault="00F03D50" w:rsidP="002B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Не жалею, не зову, не плачу,</w:t>
      </w:r>
    </w:p>
    <w:p w:rsidR="00F40978" w:rsidRPr="00F40978" w:rsidRDefault="00F40978" w:rsidP="002B1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</w:p>
    <w:p w:rsidR="00F03D50" w:rsidRPr="00F03D50" w:rsidRDefault="00F03D50" w:rsidP="002B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Все пройдет, как с белых яблонь дым.</w:t>
      </w:r>
    </w:p>
    <w:p w:rsidR="00F03D50" w:rsidRPr="00F03D50" w:rsidRDefault="00F03D50" w:rsidP="002B1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Увяданья золотом </w:t>
      </w: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охваченный</w:t>
      </w:r>
      <w:proofErr w:type="gram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не буду больше молодым.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Ты теперь не так уж будешь биться,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Сердце, тронутое холодком,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И страна березового ситца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Не заманит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шляться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босиком.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Дух бродяжий! ты все реже, реже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Расшевеливаешь пламень уст.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О моя утраченная свежесть,</w:t>
      </w:r>
      <w:proofErr w:type="gramEnd"/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Буйство глаз и половодье чувств.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Я теперь скупее стал в желаньях,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Жизнь моя! иль ты приснилась мне?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Словно я весенней гулкой ранью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Проскакал на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розовом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коне.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Все мы, все мы в этом мире тленны,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Тихо льется с кленов листьев медь...</w:t>
      </w:r>
    </w:p>
    <w:p w:rsidR="00F03D50" w:rsidRP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Будь же ты вовек благословенно,</w:t>
      </w:r>
    </w:p>
    <w:p w:rsidR="00F03D50" w:rsidRDefault="00F03D50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Что пришло </w:t>
      </w:r>
      <w:proofErr w:type="spellStart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>процвесть</w:t>
      </w:r>
      <w:proofErr w:type="spellEnd"/>
      <w:r w:rsidRPr="00F03D5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умереть.</w:t>
      </w:r>
    </w:p>
    <w:p w:rsidR="00F40978" w:rsidRPr="00F03D50" w:rsidRDefault="00F40978" w:rsidP="00F03D50">
      <w:pPr>
        <w:shd w:val="clear" w:color="auto" w:fill="FFFFFF"/>
        <w:spacing w:after="0" w:line="37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755180" w:rsidRPr="00F40978" w:rsidRDefault="00F40978" w:rsidP="00F03D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ТВ: Всем спасибо за внимание!!! Спасибо, что вместе с нами были здесь в нашей литературной гостиной!</w:t>
      </w:r>
    </w:p>
    <w:sectPr w:rsidR="00755180" w:rsidRPr="00F40978" w:rsidSect="003E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03D50"/>
    <w:rsid w:val="002B13B4"/>
    <w:rsid w:val="003466A8"/>
    <w:rsid w:val="003E6915"/>
    <w:rsid w:val="005A0EB0"/>
    <w:rsid w:val="00755180"/>
    <w:rsid w:val="00786141"/>
    <w:rsid w:val="00A7454B"/>
    <w:rsid w:val="00D967B3"/>
    <w:rsid w:val="00EA6F39"/>
    <w:rsid w:val="00EB09C1"/>
    <w:rsid w:val="00F03D50"/>
    <w:rsid w:val="00F4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15"/>
  </w:style>
  <w:style w:type="paragraph" w:styleId="1">
    <w:name w:val="heading 1"/>
    <w:basedOn w:val="a"/>
    <w:link w:val="10"/>
    <w:uiPriority w:val="9"/>
    <w:qFormat/>
    <w:rsid w:val="00F03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D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scr-secondary">
    <w:name w:val="descr-secondary"/>
    <w:basedOn w:val="a0"/>
    <w:rsid w:val="00F03D50"/>
  </w:style>
  <w:style w:type="character" w:styleId="a3">
    <w:name w:val="Hyperlink"/>
    <w:basedOn w:val="a0"/>
    <w:uiPriority w:val="99"/>
    <w:semiHidden/>
    <w:unhideWhenUsed/>
    <w:rsid w:val="00F03D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000">
          <w:marLeft w:val="0"/>
          <w:marRight w:val="0"/>
          <w:marTop w:val="0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249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624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166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830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991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671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680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795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5294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76">
          <w:marLeft w:val="0"/>
          <w:marRight w:val="0"/>
          <w:marTop w:val="437"/>
          <w:marBottom w:val="4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8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2025-09-20T17:05:00Z</dcterms:created>
  <dcterms:modified xsi:type="dcterms:W3CDTF">2025-09-21T17:03:00Z</dcterms:modified>
</cp:coreProperties>
</file>