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33" w:rsidRPr="001403C3" w:rsidRDefault="00FF4B33" w:rsidP="00FF4B33">
      <w:pPr>
        <w:pStyle w:val="2"/>
        <w:spacing w:after="0" w:line="240" w:lineRule="auto"/>
        <w:jc w:val="center"/>
        <w:rPr>
          <w:b/>
          <w:bCs/>
          <w:i/>
        </w:rPr>
      </w:pPr>
      <w:r w:rsidRPr="001403C3">
        <w:rPr>
          <w:b/>
          <w:bCs/>
          <w:i/>
        </w:rPr>
        <w:t>Пояснительная записка</w:t>
      </w:r>
    </w:p>
    <w:p w:rsidR="00FF4B33" w:rsidRPr="001403C3" w:rsidRDefault="00FF4B33" w:rsidP="00FF4B33">
      <w:pPr>
        <w:pStyle w:val="2"/>
        <w:spacing w:after="0" w:line="240" w:lineRule="auto"/>
        <w:jc w:val="center"/>
        <w:rPr>
          <w:b/>
          <w:bCs/>
          <w:i/>
        </w:rPr>
      </w:pPr>
      <w:proofErr w:type="gramStart"/>
      <w:r w:rsidRPr="001403C3">
        <w:rPr>
          <w:b/>
          <w:bCs/>
          <w:i/>
        </w:rPr>
        <w:t>к  рабочей</w:t>
      </w:r>
      <w:proofErr w:type="gramEnd"/>
      <w:r w:rsidRPr="001403C3">
        <w:rPr>
          <w:b/>
          <w:bCs/>
          <w:i/>
        </w:rPr>
        <w:t xml:space="preserve">  программе  по внеурочной деятельности </w:t>
      </w:r>
      <w:r w:rsidR="00662A4F" w:rsidRPr="001403C3">
        <w:rPr>
          <w:b/>
          <w:bCs/>
          <w:i/>
        </w:rPr>
        <w:t xml:space="preserve">театрального кружка </w:t>
      </w:r>
      <w:r w:rsidRPr="001403C3">
        <w:rPr>
          <w:b/>
          <w:bCs/>
          <w:i/>
        </w:rPr>
        <w:t>«</w:t>
      </w:r>
      <w:r w:rsidR="00662A4F" w:rsidRPr="001403C3">
        <w:rPr>
          <w:b/>
          <w:bCs/>
          <w:i/>
        </w:rPr>
        <w:t>Маска</w:t>
      </w:r>
      <w:r w:rsidRPr="001403C3">
        <w:rPr>
          <w:b/>
          <w:bCs/>
          <w:i/>
        </w:rPr>
        <w:t>»</w:t>
      </w:r>
    </w:p>
    <w:p w:rsidR="00FF4B33" w:rsidRPr="001403C3" w:rsidRDefault="00FF4B33" w:rsidP="00FF4B33">
      <w:pPr>
        <w:pStyle w:val="2"/>
        <w:spacing w:after="0" w:line="240" w:lineRule="auto"/>
        <w:ind w:left="360" w:firstLine="720"/>
        <w:rPr>
          <w:bCs/>
        </w:rPr>
      </w:pPr>
    </w:p>
    <w:p w:rsidR="00FF4B33" w:rsidRPr="001403C3" w:rsidRDefault="00FF4B33" w:rsidP="00FF4B33">
      <w:pPr>
        <w:pStyle w:val="2"/>
        <w:spacing w:after="0" w:line="240" w:lineRule="auto"/>
        <w:ind w:left="0"/>
        <w:rPr>
          <w:b/>
          <w:bCs/>
          <w:i/>
        </w:rPr>
      </w:pPr>
      <w:r w:rsidRPr="001403C3">
        <w:rPr>
          <w:b/>
          <w:bCs/>
          <w:i/>
        </w:rPr>
        <w:t xml:space="preserve">Рабочая программа по внеурочной деятельности </w:t>
      </w:r>
      <w:r w:rsidR="00662A4F" w:rsidRPr="001403C3">
        <w:rPr>
          <w:b/>
          <w:bCs/>
          <w:i/>
        </w:rPr>
        <w:t>театрального кружка «Маска»</w:t>
      </w:r>
      <w:r w:rsidRPr="001403C3">
        <w:rPr>
          <w:b/>
          <w:bCs/>
          <w:i/>
        </w:rPr>
        <w:t xml:space="preserve"> </w:t>
      </w:r>
      <w:proofErr w:type="gramStart"/>
      <w:r w:rsidRPr="001403C3">
        <w:rPr>
          <w:b/>
          <w:bCs/>
          <w:i/>
        </w:rPr>
        <w:t>общеобразовательной  средней</w:t>
      </w:r>
      <w:proofErr w:type="gramEnd"/>
      <w:r w:rsidRPr="001403C3">
        <w:rPr>
          <w:b/>
          <w:bCs/>
          <w:i/>
        </w:rPr>
        <w:t xml:space="preserve">  школы  составлена на основе следующих нормативно-правовых документов:</w:t>
      </w:r>
    </w:p>
    <w:p w:rsidR="00FF4B33" w:rsidRPr="001403C3" w:rsidRDefault="00FF4B33" w:rsidP="00FF4B33">
      <w:pPr>
        <w:pStyle w:val="2"/>
        <w:spacing w:after="0" w:line="240" w:lineRule="auto"/>
        <w:ind w:left="360"/>
        <w:rPr>
          <w:bCs/>
        </w:rPr>
      </w:pPr>
      <w:r w:rsidRPr="001403C3">
        <w:rPr>
          <w:bCs/>
        </w:rPr>
        <w:t>1.ФГОС ООО (Федерального государственного образовательного стандарта основного общего образования, утвержденного приказом Министерства образования РФ №1887 от 17.12.2010), ФГОС ООО</w:t>
      </w:r>
    </w:p>
    <w:p w:rsidR="00FF4B33" w:rsidRDefault="00FF4B33" w:rsidP="001403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3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403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2</w:t>
      </w:r>
      <w:r w:rsidRPr="001403C3">
        <w:rPr>
          <w:rFonts w:ascii="Times New Roman" w:hAnsi="Times New Roman" w:cs="Times New Roman"/>
          <w:bCs/>
          <w:sz w:val="24"/>
          <w:szCs w:val="24"/>
        </w:rPr>
        <w:t>.Плана внеурочной деятельности МБОУ «Торосозерская школа» на 2025-2026</w:t>
      </w:r>
      <w:r w:rsidR="001403C3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1403C3" w:rsidRPr="001403C3" w:rsidRDefault="001403C3" w:rsidP="001403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4B33" w:rsidRPr="001403C3" w:rsidRDefault="00FF4B33" w:rsidP="00FF4B33">
      <w:pPr>
        <w:spacing w:after="0"/>
        <w:jc w:val="both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  <w:r w:rsidRPr="001403C3"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  <w:t>Сроки реализации Рабочей программы:</w:t>
      </w:r>
    </w:p>
    <w:p w:rsidR="00FF4B33" w:rsidRPr="001403C3" w:rsidRDefault="00FF4B33" w:rsidP="00FF4B33">
      <w:pPr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1403C3">
        <w:rPr>
          <w:rFonts w:ascii="Times New Roman" w:hAnsi="Times New Roman" w:cs="Times New Roman"/>
          <w:bCs/>
          <w:kern w:val="32"/>
          <w:sz w:val="24"/>
          <w:szCs w:val="24"/>
        </w:rPr>
        <w:t>Рабочая программа составлена на 2025-2026 учебный год.</w:t>
      </w:r>
    </w:p>
    <w:p w:rsidR="00FF4B33" w:rsidRPr="001403C3" w:rsidRDefault="00FF4B33" w:rsidP="001403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3C3">
        <w:rPr>
          <w:rFonts w:ascii="Times New Roman" w:hAnsi="Times New Roman" w:cs="Times New Roman"/>
          <w:sz w:val="24"/>
          <w:szCs w:val="24"/>
        </w:rPr>
        <w:t>В планировании соблюдены все требования Федерального государственного стандарта общего образования.</w:t>
      </w:r>
    </w:p>
    <w:p w:rsidR="00FF4B33" w:rsidRPr="001403C3" w:rsidRDefault="00FF4B33" w:rsidP="001403C3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03C3">
        <w:rPr>
          <w:rStyle w:val="c22"/>
          <w:color w:val="000000"/>
        </w:rPr>
        <w:t xml:space="preserve">Особенность программы в том, что она разработана для развития гуманитарных способностей, которые не всегда </w:t>
      </w:r>
      <w:proofErr w:type="gramStart"/>
      <w:r w:rsidRPr="001403C3">
        <w:rPr>
          <w:rStyle w:val="c22"/>
          <w:color w:val="000000"/>
        </w:rPr>
        <w:t>реализовать  программа</w:t>
      </w:r>
      <w:proofErr w:type="gramEnd"/>
      <w:r w:rsidRPr="001403C3">
        <w:rPr>
          <w:rStyle w:val="c22"/>
          <w:color w:val="000000"/>
        </w:rPr>
        <w:t xml:space="preserve"> уроков литературы.</w:t>
      </w:r>
    </w:p>
    <w:p w:rsidR="00FF4B33" w:rsidRDefault="00FF4B33" w:rsidP="001403C3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22"/>
          <w:color w:val="000000"/>
        </w:rPr>
      </w:pPr>
      <w:r w:rsidRPr="001403C3">
        <w:rPr>
          <w:rStyle w:val="c22"/>
          <w:color w:val="000000"/>
        </w:rPr>
        <w:t>Кроме того, такие формы занятий с детьми ведут к повышению интереса у учащихся к чтению, к книге, оказывают огромное воспитательное значение, формируя духовно-нравственные личности, развивая творческие способности детей.</w:t>
      </w:r>
    </w:p>
    <w:p w:rsidR="001403C3" w:rsidRDefault="001403C3" w:rsidP="001403C3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22"/>
          <w:color w:val="000000"/>
        </w:rPr>
      </w:pPr>
      <w:r>
        <w:rPr>
          <w:rStyle w:val="c22"/>
          <w:color w:val="000000"/>
        </w:rPr>
        <w:t>Параллельно с развитием духовного компонента личности необходимо учить детей и подростков эффективному общению, владению всеми видами речевой деятельности, грамотному использованию техники речи, умению выражать своё внутреннее состояние.</w:t>
      </w:r>
    </w:p>
    <w:p w:rsidR="001403C3" w:rsidRDefault="001403C3" w:rsidP="001403C3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22"/>
          <w:color w:val="000000"/>
        </w:rPr>
      </w:pPr>
      <w:r>
        <w:rPr>
          <w:rStyle w:val="c22"/>
          <w:color w:val="000000"/>
        </w:rPr>
        <w:t xml:space="preserve">Театр обладает огромной силой воздействия на эмоциональный мир </w:t>
      </w:r>
      <w:r w:rsidR="002006D7">
        <w:rPr>
          <w:rStyle w:val="c22"/>
          <w:color w:val="000000"/>
        </w:rPr>
        <w:t>человека любого возраста, на развитие его личности.</w:t>
      </w:r>
    </w:p>
    <w:p w:rsidR="002006D7" w:rsidRDefault="002006D7" w:rsidP="001403C3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22"/>
          <w:color w:val="000000"/>
        </w:rPr>
      </w:pPr>
    </w:p>
    <w:p w:rsidR="00662A4F" w:rsidRPr="002006D7" w:rsidRDefault="00662A4F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Целевая аудитория:</w:t>
      </w:r>
      <w:r w:rsidRPr="002006D7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Программа рассчит</w:t>
      </w:r>
      <w:r w:rsidR="002006D7">
        <w:rPr>
          <w:rFonts w:ascii="Times New Roman" w:eastAsia="Times New Roman" w:hAnsi="Times New Roman" w:cs="Times New Roman"/>
          <w:sz w:val="24"/>
          <w:szCs w:val="24"/>
        </w:rPr>
        <w:t>ана на обучающихся 5-11 классов, ориентирует участников творческого процесса на создание условий для активации у учащихся творческих способностей. Использование этой программы позволяет стимулировать способность детей к образному и свободному восприятию окружающего мира, которое расширяет и обогащает их кругозор, учит общению с окружающими средствами театрального искусства.</w:t>
      </w:r>
    </w:p>
    <w:p w:rsidR="00662A4F" w:rsidRPr="002006D7" w:rsidRDefault="00662A4F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Цели и задачи</w:t>
      </w:r>
      <w:r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 занятий театрального кружка является создание условий для самореализации и развития личности ребенка, выявление его творческого потенциала средствами театральной педагогики.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Эта цель решается через ряд </w:t>
      </w:r>
      <w:r w:rsidRPr="002006D7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2A4F" w:rsidRPr="002006D7" w:rsidRDefault="00662A4F" w:rsidP="00662A4F">
      <w:pPr>
        <w:pStyle w:val="a4"/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Формировать духовные качества личности на основе развития активности.</w:t>
      </w:r>
    </w:p>
    <w:p w:rsidR="00662A4F" w:rsidRPr="002006D7" w:rsidRDefault="00662A4F" w:rsidP="00662A4F">
      <w:pPr>
        <w:pStyle w:val="a4"/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Развивать эстетические способности.</w:t>
      </w:r>
    </w:p>
    <w:p w:rsidR="00662A4F" w:rsidRPr="002006D7" w:rsidRDefault="00662A4F" w:rsidP="00662A4F">
      <w:pPr>
        <w:pStyle w:val="a4"/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Активизировать мыслительный процесс и познавательный интерес.</w:t>
      </w:r>
    </w:p>
    <w:p w:rsidR="00662A4F" w:rsidRPr="002006D7" w:rsidRDefault="00662A4F" w:rsidP="00662A4F">
      <w:pPr>
        <w:pStyle w:val="a4"/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Развивать чувства коммуникативной сообразности, навыки общения.</w:t>
      </w:r>
    </w:p>
    <w:p w:rsidR="00662A4F" w:rsidRPr="002006D7" w:rsidRDefault="00662A4F" w:rsidP="00662A4F">
      <w:pPr>
        <w:pStyle w:val="a4"/>
        <w:numPr>
          <w:ilvl w:val="1"/>
          <w:numId w:val="4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эмоциональную культуру общения.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Планируемые результаты</w:t>
      </w:r>
      <w:r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2A4F" w:rsidRPr="002006D7" w:rsidRDefault="00662A4F" w:rsidP="00662A4F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      Предметные:</w:t>
      </w:r>
    </w:p>
    <w:p w:rsidR="00662A4F" w:rsidRPr="002006D7" w:rsidRDefault="00FF4B33" w:rsidP="00662A4F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Умение пользоваться справочным аппаратом книги, библиотеки, компьютера.</w:t>
      </w:r>
    </w:p>
    <w:p w:rsidR="00662A4F" w:rsidRPr="002006D7" w:rsidRDefault="00FF4B33" w:rsidP="00662A4F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Увеличение интереса к книгам, чтению, творчеству.</w:t>
      </w:r>
    </w:p>
    <w:p w:rsidR="00662A4F" w:rsidRPr="002006D7" w:rsidRDefault="00FF4B33" w:rsidP="00662A4F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Потре</w:t>
      </w:r>
      <w:r w:rsidR="00662A4F" w:rsidRPr="002006D7">
        <w:rPr>
          <w:rFonts w:ascii="Times New Roman" w:eastAsia="Times New Roman" w:hAnsi="Times New Roman" w:cs="Times New Roman"/>
          <w:sz w:val="24"/>
          <w:szCs w:val="24"/>
        </w:rPr>
        <w:t xml:space="preserve">бность в систематическом чтении. </w:t>
      </w:r>
    </w:p>
    <w:p w:rsidR="00662A4F" w:rsidRPr="002006D7" w:rsidRDefault="00FF4B33" w:rsidP="00662A4F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Умение использовать в учебных целях познавательную литературу, периодические издания.</w:t>
      </w:r>
    </w:p>
    <w:p w:rsidR="00FF4B33" w:rsidRPr="002006D7" w:rsidRDefault="00FF4B33" w:rsidP="00662A4F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Усвоение основных понятий, связанных с книгой и библиотекой.</w:t>
      </w:r>
    </w:p>
    <w:p w:rsidR="00FF4B33" w:rsidRPr="002006D7" w:rsidRDefault="00FF4B33" w:rsidP="00FF4B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6D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2006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4B33" w:rsidRPr="002006D7" w:rsidRDefault="00FF4B33" w:rsidP="00662A4F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Ставить цели и задачи, планировать пути их достижения.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Принимать решения при работе в группе.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Задавать вопросы для организации собственной деятельности.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Строить логическое рассуждение, интеллигентно письменно выражать свои мысли.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Искать информацию в различных банках данных.</w:t>
      </w:r>
    </w:p>
    <w:p w:rsidR="00FF4B33" w:rsidRPr="002006D7" w:rsidRDefault="00FF4B33" w:rsidP="00FF4B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Ориентироваться в книжной и информационной среде школьной библиотеки.</w:t>
      </w:r>
    </w:p>
    <w:p w:rsidR="00FF4B33" w:rsidRPr="002006D7" w:rsidRDefault="00FF4B33" w:rsidP="00FF4B3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Личностные:</w:t>
      </w:r>
    </w:p>
    <w:p w:rsidR="00FF4B33" w:rsidRPr="002006D7" w:rsidRDefault="00FF4B33" w:rsidP="00662A4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Развитие любознательности.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Развитие внимательности, настойчивости, умения преодолевать трудности.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навыков сотрудничества со сверстниками.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Развитие наглядно-образного мышления.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учащихся.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Потребность в бережном отношении к книге.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Передавать особенности поведения героя в зависимости от ситуации.</w:t>
      </w:r>
    </w:p>
    <w:p w:rsidR="00FF4B33" w:rsidRPr="002006D7" w:rsidRDefault="00FF4B33" w:rsidP="00FF4B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Принятие и освоение традиций, ценностей, формы культурно-исторической и духовной жизни народа.</w:t>
      </w:r>
    </w:p>
    <w:p w:rsidR="00C71013" w:rsidRPr="002006D7" w:rsidRDefault="00FF4B33" w:rsidP="00C710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культуре других народов через знакомство с книгами народов мира.</w:t>
      </w:r>
    </w:p>
    <w:p w:rsidR="00C71013" w:rsidRPr="002006D7" w:rsidRDefault="00C71013" w:rsidP="00C710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Содержание программы (тематический план):</w:t>
      </w:r>
      <w:r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1 раздел «Основы театральной культуры»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2 раздел «Театры во все времена»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3 раздел «Гимнастика чувств и пантомима»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4 раздел «Культура и техника речи»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5 раздел «Рождение спектакля»</w:t>
      </w:r>
    </w:p>
    <w:p w:rsidR="00C71013" w:rsidRPr="002006D7" w:rsidRDefault="00C71013" w:rsidP="00A8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013" w:rsidRPr="002006D7" w:rsidRDefault="00C71013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Методы и формы реализации:</w:t>
      </w:r>
      <w:r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игровые методы (дыхательные и артикуляционные упражнения, дикционные и интонационные упражнения, творческие игры со словом, общеразвивающие игры, театральные импровизации, музыкальные игры и </w:t>
      </w:r>
      <w:proofErr w:type="spellStart"/>
      <w:r w:rsidRPr="002006D7">
        <w:rPr>
          <w:rFonts w:ascii="Times New Roman" w:eastAsia="Times New Roman" w:hAnsi="Times New Roman" w:cs="Times New Roman"/>
          <w:sz w:val="24"/>
          <w:szCs w:val="24"/>
        </w:rPr>
        <w:t>тп</w:t>
      </w:r>
      <w:proofErr w:type="spellEnd"/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- практические занятия </w:t>
      </w:r>
      <w:proofErr w:type="gramStart"/>
      <w:r w:rsidRPr="002006D7">
        <w:rPr>
          <w:rFonts w:ascii="Times New Roman" w:eastAsia="Times New Roman" w:hAnsi="Times New Roman" w:cs="Times New Roman"/>
          <w:sz w:val="24"/>
          <w:szCs w:val="24"/>
        </w:rPr>
        <w:t>( на</w:t>
      </w:r>
      <w:proofErr w:type="gramEnd"/>
      <w:r w:rsidRPr="002006D7">
        <w:rPr>
          <w:rFonts w:ascii="Times New Roman" w:eastAsia="Times New Roman" w:hAnsi="Times New Roman" w:cs="Times New Roman"/>
          <w:sz w:val="24"/>
          <w:szCs w:val="24"/>
        </w:rPr>
        <w:t xml:space="preserve"> раскрепощение: фантазирование, сочинительство)</w:t>
      </w:r>
    </w:p>
    <w:p w:rsidR="00FE2CBC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репетиции (инд</w:t>
      </w:r>
      <w:r w:rsidR="002006D7">
        <w:rPr>
          <w:rFonts w:ascii="Times New Roman" w:eastAsia="Times New Roman" w:hAnsi="Times New Roman" w:cs="Times New Roman"/>
          <w:sz w:val="24"/>
          <w:szCs w:val="24"/>
        </w:rPr>
        <w:t>ивидуальные, в парах, групповые.</w:t>
      </w:r>
    </w:p>
    <w:p w:rsidR="002006D7" w:rsidRPr="002006D7" w:rsidRDefault="002006D7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E2CBC" w:rsidRPr="002006D7" w:rsidRDefault="00FE2CBC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Материально-техническое обеспечение:</w:t>
      </w:r>
      <w:r w:rsidRPr="002006D7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кабинет литературы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уголок для накладывания грима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комната для хранения костюмов и реквизита</w:t>
      </w:r>
    </w:p>
    <w:p w:rsidR="00FE2CBC" w:rsidRPr="002006D7" w:rsidRDefault="00FE2CBC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кукольный и пальчиковый театр</w:t>
      </w:r>
    </w:p>
    <w:p w:rsidR="00FE2CBC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комплект темных штор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аудиовидеотехника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lastRenderedPageBreak/>
        <w:t>- альбом с фотографиями</w:t>
      </w:r>
    </w:p>
    <w:p w:rsidR="00B85A7F" w:rsidRPr="002006D7" w:rsidRDefault="00B85A7F" w:rsidP="00FE2C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библиотека методической литературы</w:t>
      </w:r>
    </w:p>
    <w:p w:rsidR="00C71013" w:rsidRPr="001403C3" w:rsidRDefault="00C71013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5A7F" w:rsidRPr="002006D7" w:rsidRDefault="002006D7" w:rsidP="002006D7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="00B85A7F" w:rsidRPr="002006D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истема оценки</w:t>
      </w:r>
      <w:r w:rsidR="00B85A7F" w:rsidRPr="002006D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85A7F" w:rsidRPr="002006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наблюдения за активностью детей на занятиях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оценка участия детей в спектаклях</w:t>
      </w:r>
    </w:p>
    <w:p w:rsidR="00B85A7F" w:rsidRPr="002006D7" w:rsidRDefault="00B85A7F" w:rsidP="00B85A7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оценка индивидуального развития каждого участника</w:t>
      </w:r>
    </w:p>
    <w:p w:rsidR="00662A4F" w:rsidRPr="002006D7" w:rsidRDefault="001403C3" w:rsidP="001403C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006D7">
        <w:rPr>
          <w:rFonts w:ascii="Times New Roman" w:eastAsia="Times New Roman" w:hAnsi="Times New Roman" w:cs="Times New Roman"/>
          <w:sz w:val="24"/>
          <w:szCs w:val="24"/>
        </w:rPr>
        <w:t>- оценка зрителей</w:t>
      </w:r>
    </w:p>
    <w:p w:rsidR="00662A4F" w:rsidRPr="001403C3" w:rsidRDefault="00662A4F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3B92" w:rsidRPr="001403C3" w:rsidRDefault="00A83B92" w:rsidP="001403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3C3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p w:rsidR="00A83B92" w:rsidRPr="001403C3" w:rsidRDefault="00A83B92" w:rsidP="00A83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1"/>
        <w:gridCol w:w="8626"/>
        <w:gridCol w:w="1499"/>
        <w:gridCol w:w="1276"/>
        <w:gridCol w:w="1204"/>
      </w:tblGrid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26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99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A83B92" w:rsidRPr="001403C3" w:rsidTr="002006D7">
        <w:trPr>
          <w:trHeight w:val="227"/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6" w:type="dxa"/>
          </w:tcPr>
          <w:p w:rsidR="00A83B92" w:rsidRPr="002006D7" w:rsidRDefault="002006D7" w:rsidP="00A83B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Театр. Перед поднятие занавеса. Правила игры.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сценической речью. Обработка сценического движения.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1407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Упражнения по общению на сцене. Масочный звук и посыл.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40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Упражнения по дыханию и речи.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 w:rsidRPr="00214072"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Речевая и дыхательная гимнастика.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Секреты античного театра.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214072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 xml:space="preserve">Театр итальянского Возрождения. 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Театр испанского Возрождения.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Театр английского Возрождения.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26" w:type="dxa"/>
          </w:tcPr>
          <w:p w:rsidR="00A83B92" w:rsidRPr="00214072" w:rsidRDefault="00214072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Театр французского классицизма.</w:t>
            </w:r>
          </w:p>
        </w:tc>
        <w:tc>
          <w:tcPr>
            <w:tcW w:w="1499" w:type="dxa"/>
            <w:vAlign w:val="center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такое кукольный театр?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Чтение сценария Олеси Емельяновой «Свинопас» (по мотивам сказки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Г.Х.Андерсена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21407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6" w:type="dxa"/>
          </w:tcPr>
          <w:p w:rsidR="00A83B92" w:rsidRPr="00D640E0" w:rsidRDefault="00D640E0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 w:rsidRPr="00D640E0"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Подготовка спектакля. Распределение ролей. Чтение сценария по ролям.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D640E0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E0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ролей. Изготовление декораций.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ролей. Изготовление декораций.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ролей. Изготовление декораций.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ролей. Изготовление декораций.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Разучивание ролей. Изготовление декораций.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Разучивание ролей. Изготовление реквизита.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Разучивание ролей. Изготовление реквизита.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26" w:type="dxa"/>
          </w:tcPr>
          <w:p w:rsidR="00A83B92" w:rsidRPr="00214072" w:rsidRDefault="00D640E0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Разучивание ролей. Изготовление реквизита.</w:t>
            </w:r>
          </w:p>
        </w:tc>
        <w:tc>
          <w:tcPr>
            <w:tcW w:w="1499" w:type="dxa"/>
            <w:vAlign w:val="center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D640E0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autoSpaceDE w:val="0"/>
              <w:autoSpaceDN w:val="0"/>
              <w:adjustRightInd w:val="0"/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92" w:rsidRPr="001403C3" w:rsidTr="00472CBA">
        <w:trPr>
          <w:jc w:val="center"/>
        </w:trPr>
        <w:tc>
          <w:tcPr>
            <w:tcW w:w="871" w:type="dxa"/>
          </w:tcPr>
          <w:p w:rsidR="00A83B92" w:rsidRPr="001403C3" w:rsidRDefault="00A83B92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26" w:type="dxa"/>
          </w:tcPr>
          <w:p w:rsidR="00A83B92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A83B92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3B92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3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04" w:type="dxa"/>
          </w:tcPr>
          <w:p w:rsidR="00A83B92" w:rsidRPr="001403C3" w:rsidRDefault="00A83B92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6" w:type="dxa"/>
          </w:tcPr>
          <w:p w:rsidR="00F02537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37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6" w:type="dxa"/>
          </w:tcPr>
          <w:p w:rsidR="00F02537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37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26" w:type="dxa"/>
          </w:tcPr>
          <w:p w:rsidR="00F02537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Репетиции спектакля</w:t>
            </w:r>
          </w:p>
        </w:tc>
        <w:tc>
          <w:tcPr>
            <w:tcW w:w="1499" w:type="dxa"/>
            <w:vAlign w:val="center"/>
          </w:tcPr>
          <w:p w:rsid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3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6" w:type="dxa"/>
          </w:tcPr>
          <w:p w:rsidR="00F02537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Генеральная репетиция спектакля</w:t>
            </w:r>
          </w:p>
        </w:tc>
        <w:tc>
          <w:tcPr>
            <w:tcW w:w="1499" w:type="dxa"/>
            <w:vAlign w:val="center"/>
          </w:tcPr>
          <w:p w:rsid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3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37" w:rsidRPr="001403C3" w:rsidTr="00472CBA">
        <w:trPr>
          <w:jc w:val="center"/>
        </w:trPr>
        <w:tc>
          <w:tcPr>
            <w:tcW w:w="871" w:type="dxa"/>
          </w:tcPr>
          <w:p w:rsidR="00F02537" w:rsidRPr="001403C3" w:rsidRDefault="00F02537" w:rsidP="0047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26" w:type="dxa"/>
          </w:tcPr>
          <w:p w:rsidR="00F02537" w:rsidRPr="00214072" w:rsidRDefault="00F02537" w:rsidP="00472CBA">
            <w:pP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MetaPro-Light" w:hAnsi="Times New Roman" w:cs="Times New Roman"/>
                <w:i/>
                <w:color w:val="000000"/>
                <w:sz w:val="24"/>
                <w:szCs w:val="24"/>
              </w:rPr>
              <w:t>Показ спектакля</w:t>
            </w:r>
          </w:p>
        </w:tc>
        <w:tc>
          <w:tcPr>
            <w:tcW w:w="1499" w:type="dxa"/>
            <w:vAlign w:val="center"/>
          </w:tcPr>
          <w:p w:rsidR="00F02537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2537" w:rsidRPr="00F02537" w:rsidRDefault="00F02537" w:rsidP="00F0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bookmarkStart w:id="0" w:name="_GoBack"/>
            <w:bookmarkEnd w:id="0"/>
          </w:p>
        </w:tc>
        <w:tc>
          <w:tcPr>
            <w:tcW w:w="1204" w:type="dxa"/>
          </w:tcPr>
          <w:p w:rsidR="00F02537" w:rsidRPr="001403C3" w:rsidRDefault="00F02537" w:rsidP="00472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B92" w:rsidRPr="001403C3" w:rsidRDefault="00A83B92" w:rsidP="00A83B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3B92" w:rsidRPr="001403C3" w:rsidRDefault="00A83B92" w:rsidP="00A83B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3C3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83B92" w:rsidRPr="001403C3" w:rsidRDefault="00A83B92" w:rsidP="00A83B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3B92" w:rsidRPr="001403C3" w:rsidSect="00FF4B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ro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4DA"/>
    <w:multiLevelType w:val="multilevel"/>
    <w:tmpl w:val="E8C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166AF"/>
    <w:multiLevelType w:val="multilevel"/>
    <w:tmpl w:val="2F1E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0224"/>
    <w:multiLevelType w:val="multilevel"/>
    <w:tmpl w:val="65EA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C5E00"/>
    <w:multiLevelType w:val="multilevel"/>
    <w:tmpl w:val="F9E8BF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D15D8"/>
    <w:multiLevelType w:val="multilevel"/>
    <w:tmpl w:val="61C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F0DD6"/>
    <w:multiLevelType w:val="multilevel"/>
    <w:tmpl w:val="FB2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641ED"/>
    <w:multiLevelType w:val="multilevel"/>
    <w:tmpl w:val="D656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40042"/>
    <w:multiLevelType w:val="hybridMultilevel"/>
    <w:tmpl w:val="CD8C0A36"/>
    <w:lvl w:ilvl="0" w:tplc="0C86F1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700E"/>
    <w:multiLevelType w:val="multilevel"/>
    <w:tmpl w:val="133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42F14"/>
    <w:multiLevelType w:val="multilevel"/>
    <w:tmpl w:val="EC3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2324A"/>
    <w:multiLevelType w:val="multilevel"/>
    <w:tmpl w:val="DEF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33FD5"/>
    <w:multiLevelType w:val="multilevel"/>
    <w:tmpl w:val="A9A0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8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31"/>
    <w:rsid w:val="00012E77"/>
    <w:rsid w:val="001403C3"/>
    <w:rsid w:val="00193DAA"/>
    <w:rsid w:val="002006D7"/>
    <w:rsid w:val="00214072"/>
    <w:rsid w:val="005B26AB"/>
    <w:rsid w:val="00662A4F"/>
    <w:rsid w:val="007D48BB"/>
    <w:rsid w:val="00966362"/>
    <w:rsid w:val="00A83B92"/>
    <w:rsid w:val="00B85A7F"/>
    <w:rsid w:val="00C13F31"/>
    <w:rsid w:val="00C71013"/>
    <w:rsid w:val="00D640E0"/>
    <w:rsid w:val="00F02537"/>
    <w:rsid w:val="00FE2CBC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4EFFF-A812-4591-AAC1-48EEC507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FF4B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uiPriority w:val="99"/>
    <w:semiHidden/>
    <w:rsid w:val="00FF4B33"/>
    <w:rPr>
      <w:rFonts w:eastAsiaTheme="minorEastAsia"/>
      <w:lang w:eastAsia="ru-RU"/>
    </w:rPr>
  </w:style>
  <w:style w:type="character" w:customStyle="1" w:styleId="21">
    <w:name w:val="Основной текст с отступом 2 Знак1"/>
    <w:link w:val="2"/>
    <w:locked/>
    <w:rsid w:val="00FF4B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0">
    <w:name w:val="c20"/>
    <w:basedOn w:val="a"/>
    <w:rsid w:val="00FF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F4B33"/>
  </w:style>
  <w:style w:type="table" w:styleId="a3">
    <w:name w:val="Table Grid"/>
    <w:basedOn w:val="a1"/>
    <w:uiPriority w:val="59"/>
    <w:unhideWhenUsed/>
    <w:rsid w:val="00A8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A4F"/>
    <w:pPr>
      <w:ind w:left="720"/>
      <w:contextualSpacing/>
    </w:pPr>
  </w:style>
  <w:style w:type="character" w:styleId="a5">
    <w:name w:val="Strong"/>
    <w:basedOn w:val="a0"/>
    <w:uiPriority w:val="22"/>
    <w:qFormat/>
    <w:rsid w:val="00662A4F"/>
    <w:rPr>
      <w:b/>
      <w:bCs/>
    </w:rPr>
  </w:style>
  <w:style w:type="character" w:customStyle="1" w:styleId="uv3um">
    <w:name w:val="uv3um"/>
    <w:basedOn w:val="a0"/>
    <w:rsid w:val="0066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021C-7A3B-488A-9776-9569C87E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11</cp:revision>
  <dcterms:created xsi:type="dcterms:W3CDTF">2025-09-18T11:18:00Z</dcterms:created>
  <dcterms:modified xsi:type="dcterms:W3CDTF">2025-10-30T10:06:00Z</dcterms:modified>
</cp:coreProperties>
</file>