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BB" w:rsidRPr="007E27A4" w:rsidRDefault="001803BB" w:rsidP="00180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803BB" w:rsidRDefault="001803BB" w:rsidP="00180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Торосозерская средняя школа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803BB">
        <w:rPr>
          <w:lang w:val="ru-RU"/>
        </w:rPr>
        <w:br/>
      </w:r>
    </w:p>
    <w:p w:rsidR="00FE54EF" w:rsidRPr="001803BB" w:rsidRDefault="001803BB" w:rsidP="00180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«Торосозерская школа»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1"/>
        <w:gridCol w:w="6669"/>
      </w:tblGrid>
      <w:tr w:rsidR="001803BB" w:rsidRPr="001803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gram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___от 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 </w:t>
            </w:r>
            <w:r w:rsidR="00E5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Г. И. Костина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E5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FE54EF" w:rsidRPr="001803BB" w:rsidRDefault="00FE5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54EF" w:rsidRPr="001803BB" w:rsidRDefault="001803BB" w:rsidP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1803BB">
        <w:rPr>
          <w:lang w:val="ru-RU"/>
        </w:rPr>
        <w:br/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="00C703E2">
        <w:rPr>
          <w:rFonts w:hAnsi="Times New Roman" w:cs="Times New Roman"/>
          <w:b/>
          <w:color w:val="000000"/>
          <w:sz w:val="24"/>
          <w:szCs w:val="24"/>
          <w:lang w:val="ru-RU"/>
        </w:rPr>
        <w:t>21</w:t>
      </w:r>
      <w:r w:rsidR="00E551EC" w:rsidRPr="00E551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1"/>
        <w:gridCol w:w="8284"/>
      </w:tblGrid>
      <w:tr w:rsidR="00FE54EF" w:rsidRPr="00C703E2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 w:rsidP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Торосозерская средняя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школа»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Костина Галина Ивановна</w:t>
            </w:r>
          </w:p>
        </w:tc>
      </w:tr>
      <w:tr w:rsidR="00FE54EF" w:rsidRPr="001803B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164299, Архангельская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Плесецкий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д. Нижнее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Набережная д.6а</w:t>
            </w:r>
          </w:p>
        </w:tc>
      </w:tr>
      <w:tr w:rsidR="00FE54EF" w:rsidRPr="001803B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8(81832)49714</w:t>
            </w:r>
          </w:p>
        </w:tc>
      </w:tr>
      <w:tr w:rsidR="00FE54EF" w:rsidRPr="001803B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C70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="001803BB" w:rsidRPr="0021629E">
                <w:rPr>
                  <w:rStyle w:val="a3"/>
                  <w:rFonts w:hAnsi="Times New Roman" w:cs="Times New Roman"/>
                  <w:sz w:val="24"/>
                  <w:szCs w:val="24"/>
                </w:rPr>
                <w:t>torschol@mail.ru</w:t>
              </w:r>
            </w:hyperlink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7A5AE6" w:rsidRDefault="007A5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Плесецкое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3A5A97" w:rsidRDefault="001803BB" w:rsidP="003A5A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3A5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 здания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3A5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E54EF" w:rsidRPr="00C703E2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C703E2" w:rsidRDefault="00C70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29Л01 № 0001215, срок действия: бессрочно</w:t>
            </w:r>
          </w:p>
        </w:tc>
      </w:tr>
      <w:tr w:rsidR="00FE54EF" w:rsidRPr="00C703E2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C703E2" w:rsidRDefault="00C703E2" w:rsidP="00C703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29А01 № 0000827, срок действия: 13 мая 2028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E27A4">
        <w:rPr>
          <w:rFonts w:hAnsi="Times New Roman" w:cs="Times New Roman"/>
          <w:color w:val="000000"/>
          <w:sz w:val="24"/>
          <w:szCs w:val="24"/>
          <w:lang w:val="ru-RU"/>
        </w:rPr>
        <w:t>Торосозерская</w:t>
      </w:r>
      <w:proofErr w:type="spellEnd"/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расположена в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д. Нижнее Устье </w:t>
      </w:r>
      <w:proofErr w:type="spellStart"/>
      <w:r w:rsidR="007E27A4">
        <w:rPr>
          <w:rFonts w:hAnsi="Times New Roman" w:cs="Times New Roman"/>
          <w:color w:val="000000"/>
          <w:sz w:val="24"/>
          <w:szCs w:val="24"/>
          <w:lang w:val="ru-RU"/>
        </w:rPr>
        <w:t>Плесецкого</w:t>
      </w:r>
      <w:proofErr w:type="spellEnd"/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Архангельской области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обучается </w:t>
      </w:r>
      <w:r w:rsidR="00C703E2">
        <w:rPr>
          <w:rFonts w:hAnsi="Times New Roman" w:cs="Times New Roman"/>
          <w:color w:val="000000"/>
          <w:sz w:val="24"/>
          <w:szCs w:val="24"/>
          <w:lang w:val="ru-RU"/>
        </w:rPr>
        <w:t>39 детей, 3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поживают в соседней деревни находящейся в 7 км по школы. 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E54EF" w:rsidRDefault="001803B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8042"/>
      </w:tblGrid>
      <w:tr w:rsidR="00FE54EF" w:rsidTr="007A5AE6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7E27A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E54EF" w:rsidRPr="00C703E2" w:rsidTr="007A5AE6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7E27A4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</w:t>
            </w:r>
            <w:r w:rsidR="007E2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и структурного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2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 детского сада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2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FE54EF" w:rsidTr="007A5AE6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4EF" w:rsidRPr="001803BB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E54EF" w:rsidRPr="001803BB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E54EF" w:rsidRPr="001803BB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E54EF" w:rsidRPr="00C703E2" w:rsidTr="007A5AE6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7E27A4" w:rsidRDefault="007E2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 педагогических работников</w:t>
            </w:r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методических объединения:</w:t>
      </w:r>
    </w:p>
    <w:p w:rsidR="00FE54EF" w:rsidRPr="001803BB" w:rsidRDefault="007F53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537A" w:rsidRDefault="007F537A" w:rsidP="007F53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- предметников</w:t>
      </w:r>
    </w:p>
    <w:p w:rsidR="007F537A" w:rsidRDefault="007F537A" w:rsidP="007F537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54EF" w:rsidRPr="001803BB" w:rsidRDefault="001803BB" w:rsidP="007F537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</w:t>
      </w:r>
      <w:r w:rsidR="007A5AE6"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действуют </w:t>
      </w:r>
      <w:r w:rsidR="007A5AE6" w:rsidRPr="00AD12B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C703E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F537A">
        <w:rPr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 требования к условиям и организации обучения в общеобразовательных учреждениях», основными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образования (реализация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7F537A">
        <w:rPr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ФГОС ООО), 10–11 классов – на 2-летний нормативный срок освоения образовательной программы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proofErr w:type="gram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</w:t>
      </w:r>
      <w:proofErr w:type="gramEnd"/>
      <w:r w:rsidR="00E551EC">
        <w:rPr>
          <w:rFonts w:hAnsi="Times New Roman" w:cs="Times New Roman"/>
          <w:color w:val="000000"/>
          <w:sz w:val="24"/>
          <w:szCs w:val="24"/>
          <w:lang w:val="ru-RU"/>
        </w:rPr>
        <w:t xml:space="preserve"> СОО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703E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провела работу по профилактике употребления 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воспитанию законопослушного поведения обучающихся. Мероприятия проводились с участием обучающихся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Проводилась систематическая работа с родителями по разъяснению</w:t>
      </w:r>
      <w:r w:rsidRPr="00AD12B5">
        <w:rPr>
          <w:rFonts w:hAnsi="Times New Roman" w:cs="Times New Roman"/>
          <w:color w:val="000000"/>
          <w:sz w:val="24"/>
          <w:szCs w:val="24"/>
        </w:rPr>
        <w:t> 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AD12B5">
        <w:rPr>
          <w:rFonts w:hAnsi="Times New Roman" w:cs="Times New Roman"/>
          <w:color w:val="000000"/>
          <w:sz w:val="24"/>
          <w:szCs w:val="24"/>
        </w:rPr>
        <w:t> 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незаконным потреблением наркотиков и других ПАВ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>, родителям были подготовлены памятки и на сайте школы размещалась информация для родителей, т.к. ввиду сложившейся ситуации родительские собрания были запрещены.</w:t>
      </w:r>
    </w:p>
    <w:p w:rsidR="001443A5" w:rsidRDefault="001443A5" w:rsidP="001443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школы активно принимали участие в очных и заочных конкурсах: 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Участницы и областного заочного конкурса детского творчества </w:t>
      </w:r>
      <w:r>
        <w:rPr>
          <w:rFonts w:ascii="Times New Roman" w:hAnsi="Times New Roman" w:cs="Times New Roman"/>
          <w:b/>
          <w:sz w:val="24"/>
          <w:szCs w:val="24"/>
        </w:rPr>
        <w:t>«Краски осени»</w:t>
      </w:r>
      <w:r>
        <w:rPr>
          <w:rFonts w:ascii="Times New Roman" w:hAnsi="Times New Roman" w:cs="Times New Roman"/>
          <w:sz w:val="24"/>
          <w:szCs w:val="24"/>
        </w:rPr>
        <w:t>, учитель Спицына Вера Петровна.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Большакова Алёна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</w:t>
      </w:r>
    </w:p>
    <w:p w:rsidR="002355F9" w:rsidRDefault="002355F9" w:rsidP="00235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Игнатова Мария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55F9" w:rsidRDefault="002355F9" w:rsidP="00235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Участницы регионального</w:t>
      </w:r>
      <w:r>
        <w:rPr>
          <w:rFonts w:ascii="Times New Roman" w:hAnsi="Times New Roman" w:cs="Times New Roman"/>
        </w:rPr>
        <w:t xml:space="preserve"> конкурса творческих работ «</w:t>
      </w:r>
      <w:r>
        <w:rPr>
          <w:rFonts w:ascii="Times New Roman" w:hAnsi="Times New Roman" w:cs="Times New Roman"/>
          <w:b/>
        </w:rPr>
        <w:t>Я соблюдаю закон!»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Алёна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55F9" w:rsidRDefault="002355F9" w:rsidP="00235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участники муниципального всероссийского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экологических рисунков 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Потапова Виктория, 2 место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Алёна, 2 место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3 место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Спицына Кристина, Участник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дистанционного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чтецов произведений северных поэтов </w:t>
      </w:r>
      <w:r>
        <w:rPr>
          <w:rFonts w:ascii="Times New Roman" w:hAnsi="Times New Roman" w:cs="Times New Roman"/>
          <w:b/>
          <w:sz w:val="24"/>
          <w:szCs w:val="24"/>
        </w:rPr>
        <w:t>«Языка нашего небесная красота»,</w:t>
      </w:r>
      <w:r>
        <w:rPr>
          <w:rFonts w:ascii="Times New Roman" w:hAnsi="Times New Roman" w:cs="Times New Roman"/>
          <w:sz w:val="24"/>
          <w:szCs w:val="24"/>
        </w:rPr>
        <w:t xml:space="preserve"> посвящённого юбилея М.В. Ломоносова. 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Овчинников Вячеслав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Игнатова Маргарита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Худякова Виктория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Спицына Т.В 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областного </w:t>
      </w:r>
      <w:r>
        <w:rPr>
          <w:rFonts w:ascii="Times New Roman" w:hAnsi="Times New Roman" w:cs="Times New Roman"/>
          <w:b/>
          <w:sz w:val="24"/>
          <w:szCs w:val="24"/>
        </w:rPr>
        <w:t>конкурса «Письмо солдату».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Барабанов Константин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Гордеева Анастасия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5 и 6 класса.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55F9">
        <w:rPr>
          <w:rFonts w:ascii="Times New Roman" w:hAnsi="Times New Roman" w:cs="Times New Roman"/>
          <w:sz w:val="24"/>
          <w:szCs w:val="24"/>
        </w:rPr>
        <w:t xml:space="preserve">Участники муниципального </w:t>
      </w:r>
      <w:r w:rsidRPr="002355F9">
        <w:rPr>
          <w:rFonts w:ascii="Times New Roman" w:hAnsi="Times New Roman" w:cs="Times New Roman"/>
          <w:b/>
          <w:sz w:val="24"/>
          <w:szCs w:val="24"/>
        </w:rPr>
        <w:t xml:space="preserve">конкурса рисунков «В краю </w:t>
      </w:r>
      <w:proofErr w:type="spellStart"/>
      <w:r w:rsidRPr="002355F9">
        <w:rPr>
          <w:rFonts w:ascii="Times New Roman" w:hAnsi="Times New Roman" w:cs="Times New Roman"/>
          <w:b/>
          <w:sz w:val="24"/>
          <w:szCs w:val="24"/>
        </w:rPr>
        <w:t>непуганных</w:t>
      </w:r>
      <w:proofErr w:type="spellEnd"/>
      <w:r w:rsidRPr="002355F9">
        <w:rPr>
          <w:rFonts w:ascii="Times New Roman" w:hAnsi="Times New Roman" w:cs="Times New Roman"/>
          <w:b/>
          <w:sz w:val="24"/>
          <w:szCs w:val="24"/>
        </w:rPr>
        <w:t xml:space="preserve"> птиц</w:t>
      </w:r>
      <w:r w:rsidRPr="002355F9">
        <w:rPr>
          <w:rFonts w:ascii="Times New Roman" w:hAnsi="Times New Roman" w:cs="Times New Roman"/>
          <w:sz w:val="24"/>
          <w:szCs w:val="24"/>
        </w:rPr>
        <w:t>», приуроченный ко дню рождения М.М. Пришвина, учитель Спицына Т.В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Худякова Вика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участники муниципального этапа конкурса сочинений </w:t>
      </w:r>
      <w:r>
        <w:rPr>
          <w:rFonts w:ascii="Times New Roman" w:hAnsi="Times New Roman" w:cs="Times New Roman"/>
          <w:b/>
          <w:sz w:val="24"/>
          <w:szCs w:val="24"/>
        </w:rPr>
        <w:t>«Без срока давности»,</w:t>
      </w:r>
      <w:r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2355F9">
        <w:rPr>
          <w:rFonts w:ascii="Times New Roman" w:hAnsi="Times New Roman" w:cs="Times New Roman"/>
          <w:sz w:val="24"/>
          <w:szCs w:val="24"/>
        </w:rPr>
        <w:t xml:space="preserve"> Спицына Т.В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Спицына Яна, 3 место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Худякова Виктория, участница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 районной </w:t>
      </w:r>
      <w:r>
        <w:rPr>
          <w:rFonts w:ascii="Times New Roman" w:hAnsi="Times New Roman" w:cs="Times New Roman"/>
          <w:b/>
          <w:sz w:val="24"/>
          <w:szCs w:val="24"/>
        </w:rPr>
        <w:t>акции «Дорогами войны в Афганистане и Чечне»,</w:t>
      </w:r>
      <w:r>
        <w:rPr>
          <w:rFonts w:ascii="Times New Roman" w:hAnsi="Times New Roman" w:cs="Times New Roman"/>
          <w:sz w:val="24"/>
          <w:szCs w:val="24"/>
        </w:rPr>
        <w:t xml:space="preserve"> учитель Спицына В.П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Игнатова Маргарита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Большакова Алёна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Удалова Полина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 Дмитрий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 рисунков «Край мой северный»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</w:t>
      </w:r>
    </w:p>
    <w:p w:rsid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Гунбина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2355F9" w:rsidRPr="002355F9" w:rsidRDefault="002355F9" w:rsidP="002355F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Подосёнова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5F9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IV</w:t>
      </w:r>
      <w:r w:rsidRPr="002355F9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. Содержание и качество подготовки</w:t>
      </w:r>
    </w:p>
    <w:p w:rsidR="00FE54EF" w:rsidRPr="00D82B7D" w:rsidRDefault="001803BB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82B7D">
        <w:rPr>
          <w:rFonts w:hAnsi="Times New Roman" w:cs="Times New Roman"/>
          <w:i/>
          <w:color w:val="000000"/>
          <w:sz w:val="24"/>
          <w:szCs w:val="24"/>
          <w:lang w:val="ru-RU"/>
        </w:rPr>
        <w:t>Статистика показателей за</w:t>
      </w:r>
      <w:r w:rsidR="002355F9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2019</w:t>
      </w:r>
      <w:r w:rsidRPr="00D82B7D">
        <w:rPr>
          <w:rFonts w:hAnsi="Times New Roman" w:cs="Times New Roman"/>
          <w:i/>
          <w:color w:val="000000"/>
          <w:sz w:val="24"/>
          <w:szCs w:val="24"/>
          <w:lang w:val="ru-RU"/>
        </w:rPr>
        <w:t>–</w:t>
      </w:r>
      <w:r w:rsidR="002355F9">
        <w:rPr>
          <w:rFonts w:hAnsi="Times New Roman" w:cs="Times New Roman"/>
          <w:i/>
          <w:color w:val="000000"/>
          <w:sz w:val="24"/>
          <w:szCs w:val="24"/>
          <w:lang w:val="ru-RU"/>
        </w:rPr>
        <w:t>2021</w:t>
      </w:r>
      <w:r w:rsidRPr="00D82B7D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годы</w:t>
      </w:r>
    </w:p>
    <w:tbl>
      <w:tblPr>
        <w:tblW w:w="9436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8"/>
        <w:gridCol w:w="2604"/>
        <w:gridCol w:w="1766"/>
        <w:gridCol w:w="1414"/>
        <w:gridCol w:w="1482"/>
        <w:gridCol w:w="1482"/>
      </w:tblGrid>
      <w:tr w:rsidR="002355F9" w:rsidTr="002355F9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443A5" w:rsidRDefault="002355F9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443A5" w:rsidRDefault="002355F9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Параметры статистики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355F9" w:rsidTr="002355F9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D82B7D" w:rsidRDefault="002355F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803BB" w:rsidRDefault="002355F9" w:rsidP="007F53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800CFC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355F9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7F537A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800CFC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7F537A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800CFC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7F537A" w:rsidRDefault="002355F9" w:rsidP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D1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800CFC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800CFC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355F9" w:rsidRPr="007F537A" w:rsidTr="002355F9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D82B7D" w:rsidRDefault="002355F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803BB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803BB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803BB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803BB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Pr="00E551EC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Pr="00E551EC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Pr="00E551EC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55F9" w:rsidTr="002355F9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D82B7D" w:rsidRDefault="002355F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355F9" w:rsidRPr="00E551EC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E551EC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7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E551EC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Pr="00E551EC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55F9" w:rsidRPr="00C703E2" w:rsidTr="002355F9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D82B7D" w:rsidRDefault="002355F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803BB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803BB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355F9" w:rsidRPr="00CC5F42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355F9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803BB" w:rsidRDefault="002355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803BB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7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Pr="001B4C1A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Pr="00D86A7B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Pr="000D15AC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55F9" w:rsidTr="002355F9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Pr="00D86A7B" w:rsidRDefault="00235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5F9" w:rsidRPr="000D15AC" w:rsidRDefault="000D1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5F9" w:rsidRDefault="00235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</w:t>
      </w:r>
      <w:r w:rsidR="001B4C1A">
        <w:rPr>
          <w:rFonts w:hAnsi="Times New Roman" w:cs="Times New Roman"/>
          <w:color w:val="000000"/>
          <w:sz w:val="24"/>
          <w:szCs w:val="24"/>
          <w:lang w:val="ru-RU"/>
        </w:rPr>
        <w:t>падает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:rsidR="00FE54EF" w:rsidRPr="001803BB" w:rsidRDefault="00D86A7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10</w:t>
      </w:r>
      <w:r w:rsidR="002355F9">
        <w:rPr>
          <w:rFonts w:hAnsi="Times New Roman" w:cs="Times New Roman"/>
          <w:color w:val="000000"/>
          <w:sz w:val="24"/>
          <w:szCs w:val="24"/>
          <w:lang w:val="ru-RU"/>
        </w:rPr>
        <w:t xml:space="preserve"> и 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5F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выбран универсальный профиль.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 у</w:t>
      </w:r>
      <w:r w:rsidR="001B4C1A">
        <w:rPr>
          <w:rFonts w:hAnsi="Times New Roman" w:cs="Times New Roman"/>
          <w:color w:val="000000"/>
          <w:sz w:val="24"/>
          <w:szCs w:val="24"/>
          <w:lang w:val="ru-RU"/>
        </w:rPr>
        <w:t>глубленное изучение отдельных 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история и право, это связано с тем, что </w:t>
      </w:r>
      <w:r w:rsidR="002355F9">
        <w:rPr>
          <w:rFonts w:hAnsi="Times New Roman" w:cs="Times New Roman"/>
          <w:color w:val="000000"/>
          <w:sz w:val="24"/>
          <w:szCs w:val="24"/>
          <w:lang w:val="ru-RU"/>
        </w:rPr>
        <w:t>ученик 11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 поступать на юридический факультет</w:t>
      </w:r>
      <w:r w:rsidR="002355F9">
        <w:rPr>
          <w:rFonts w:hAnsi="Times New Roman" w:cs="Times New Roman"/>
          <w:color w:val="000000"/>
          <w:sz w:val="24"/>
          <w:szCs w:val="24"/>
          <w:lang w:val="ru-RU"/>
        </w:rPr>
        <w:t>, а ученик 10 класса выбрал из –за интереса к предмету</w:t>
      </w:r>
    </w:p>
    <w:p w:rsidR="001B4C1A" w:rsidRDefault="00D82B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начальной школе есть один ребенок с ОВЗ (ТНР вариант 5.1)</w:t>
      </w:r>
      <w:r w:rsidR="001B4C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E54EF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355F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немецкий»</w:t>
      </w:r>
      <w:r w:rsidR="002355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2019 года реализуются рабочие программы 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«Родной язык: 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русский язык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82109A">
        <w:rPr>
          <w:rFonts w:hAnsi="Times New Roman" w:cs="Times New Roman"/>
          <w:color w:val="000000"/>
          <w:sz w:val="24"/>
          <w:szCs w:val="24"/>
        </w:rPr>
        <w:t> 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русская литература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174" w:rsidRPr="000D15AC" w:rsidRDefault="000D15AC" w:rsidP="000D15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4F91947" wp14:editId="470E2DF6">
            <wp:extent cx="5640019" cy="299923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54EF" w:rsidRPr="00D82B7D" w:rsidRDefault="00D82B7D" w:rsidP="00D82B7D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А</w:t>
      </w:r>
      <w:r w:rsidR="001803BB" w:rsidRPr="00D82B7D">
        <w:rPr>
          <w:rFonts w:hAnsi="Times New Roman" w:cs="Times New Roman"/>
          <w:i/>
          <w:color w:val="000000"/>
          <w:sz w:val="24"/>
          <w:szCs w:val="24"/>
          <w:lang w:val="ru-RU"/>
        </w:rPr>
        <w:t>нализ динамики результатов успеваемости и качества знаний</w:t>
      </w:r>
    </w:p>
    <w:p w:rsidR="00B21623" w:rsidRDefault="001803BB" w:rsidP="00B2162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0D15AC">
        <w:rPr>
          <w:rFonts w:hAnsi="Times New Roman" w:cs="Times New Roman"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911"/>
        <w:gridCol w:w="1134"/>
        <w:gridCol w:w="567"/>
        <w:gridCol w:w="772"/>
        <w:gridCol w:w="645"/>
        <w:gridCol w:w="709"/>
        <w:gridCol w:w="567"/>
        <w:gridCol w:w="709"/>
        <w:gridCol w:w="567"/>
        <w:gridCol w:w="850"/>
        <w:gridCol w:w="567"/>
      </w:tblGrid>
      <w:tr w:rsidR="00B21623" w:rsidRPr="00B21623" w:rsidTr="00202B03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B21623"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4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</w:t>
            </w:r>
            <w:r w:rsidRPr="00B21623">
              <w:rPr>
                <w:lang w:val="ru-RU"/>
              </w:rPr>
              <w:br/>
            </w:r>
            <w:r w:rsid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</w:p>
        </w:tc>
      </w:tr>
      <w:tr w:rsidR="00B21623" w:rsidRPr="00B21623" w:rsidTr="00202B03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623" w:rsidRPr="00B21623" w:rsidTr="00202B03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B216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B216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803BB"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«5»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0D15A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0D15A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 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202B0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 w:rsidR="000D15A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0D15A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02B03" w:rsidRDefault="001803BB" w:rsidP="00202B0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0D15AC">
        <w:rPr>
          <w:rFonts w:hAnsi="Times New Roman" w:cs="Times New Roman"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78"/>
        <w:gridCol w:w="654"/>
        <w:gridCol w:w="851"/>
        <w:gridCol w:w="1134"/>
        <w:gridCol w:w="567"/>
        <w:gridCol w:w="709"/>
        <w:gridCol w:w="708"/>
        <w:gridCol w:w="714"/>
        <w:gridCol w:w="562"/>
        <w:gridCol w:w="709"/>
        <w:gridCol w:w="567"/>
        <w:gridCol w:w="891"/>
        <w:gridCol w:w="526"/>
      </w:tblGrid>
      <w:tr w:rsidR="00202B03" w:rsidTr="00202B03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02B03" w:rsidTr="00202B03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03" w:rsidTr="00202B03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202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202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B0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B0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 w:rsidP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образования по показателю «успеваемость» в</w:t>
      </w:r>
      <w:r w:rsidR="000D15A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 w:rsidR="000D15A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повысился на 5 процентов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0D15A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E54EF" w:rsidRDefault="001803B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672A0D">
        <w:rPr>
          <w:rFonts w:hAnsi="Times New Roman" w:cs="Times New Roman"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709"/>
        <w:gridCol w:w="575"/>
        <w:gridCol w:w="880"/>
        <w:gridCol w:w="549"/>
        <w:gridCol w:w="671"/>
        <w:gridCol w:w="594"/>
        <w:gridCol w:w="681"/>
        <w:gridCol w:w="567"/>
        <w:gridCol w:w="709"/>
        <w:gridCol w:w="567"/>
        <w:gridCol w:w="567"/>
        <w:gridCol w:w="427"/>
        <w:gridCol w:w="565"/>
        <w:gridCol w:w="567"/>
      </w:tblGrid>
      <w:tr w:rsidR="00104A2E" w:rsidTr="00104A2E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04A2E" w:rsidTr="00104A2E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2E" w:rsidTr="00104A2E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</w:tr>
      <w:tr w:rsidR="00104A2E" w:rsidTr="00104A2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4A2E" w:rsidTr="00104A2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9F6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9F6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4A2E" w:rsidTr="00104A2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 w:rsidR="00672A0D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 «4» и «5», было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 w:rsidR="003848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>не изменился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672A0D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bookmarkStart w:id="0" w:name="_GoBack"/>
      <w:bookmarkEnd w:id="0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3848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FE54EF" w:rsidRPr="009F6785" w:rsidRDefault="001803BB" w:rsidP="00384867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F6785">
        <w:rPr>
          <w:rFonts w:hAnsi="Times New Roman" w:cs="Times New Roman"/>
          <w:i/>
          <w:color w:val="000000"/>
          <w:sz w:val="24"/>
          <w:szCs w:val="24"/>
          <w:lang w:val="ru-RU"/>
        </w:rPr>
        <w:t>Результаты сдачи ЕГЭ</w:t>
      </w:r>
      <w:r w:rsidR="009F6785" w:rsidRPr="009F6785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2020</w:t>
      </w:r>
      <w:r w:rsidRPr="009F6785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года</w:t>
      </w:r>
    </w:p>
    <w:p w:rsidR="00FE54EF" w:rsidRPr="009F6785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</w:t>
      </w:r>
      <w:proofErr w:type="spellStart"/>
      <w:r w:rsidR="009F6785">
        <w:rPr>
          <w:rFonts w:hAnsi="Times New Roman" w:cs="Times New Roman"/>
          <w:color w:val="000000"/>
          <w:sz w:val="24"/>
          <w:szCs w:val="24"/>
          <w:lang w:val="ru-RU"/>
        </w:rPr>
        <w:t>короновирусным</w:t>
      </w:r>
      <w:proofErr w:type="spellEnd"/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заболеванием экзамены по математики и русскому языку были отменены для тех кто не собирался поступать в ВУЗы</w:t>
      </w:r>
      <w:r w:rsidR="00065F77">
        <w:rPr>
          <w:rFonts w:hAnsi="Times New Roman" w:cs="Times New Roman"/>
          <w:color w:val="000000"/>
          <w:sz w:val="24"/>
          <w:szCs w:val="24"/>
          <w:lang w:val="ru-RU"/>
        </w:rPr>
        <w:t>. Поэтому выпускники 11 классов в МБОУ «</w:t>
      </w:r>
      <w:proofErr w:type="spellStart"/>
      <w:r w:rsidR="00065F77">
        <w:rPr>
          <w:rFonts w:hAnsi="Times New Roman" w:cs="Times New Roman"/>
          <w:color w:val="000000"/>
          <w:sz w:val="24"/>
          <w:szCs w:val="24"/>
          <w:lang w:val="ru-RU"/>
        </w:rPr>
        <w:t>Торосозерская</w:t>
      </w:r>
      <w:proofErr w:type="spellEnd"/>
      <w:r w:rsidR="00065F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 экзамены не сдавали.</w:t>
      </w:r>
    </w:p>
    <w:p w:rsidR="00FE54EF" w:rsidRPr="00065F77" w:rsidRDefault="001803BB" w:rsidP="00384867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065F77">
        <w:rPr>
          <w:rFonts w:hAnsi="Times New Roman" w:cs="Times New Roman"/>
          <w:i/>
          <w:color w:val="000000"/>
          <w:sz w:val="24"/>
          <w:szCs w:val="24"/>
          <w:lang w:val="ru-RU"/>
        </w:rPr>
        <w:t>Результаты сдачи ОГЭ</w:t>
      </w:r>
      <w:r w:rsidR="00065F77" w:rsidRPr="00065F7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2020</w:t>
      </w:r>
      <w:r w:rsidRPr="00065F7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года</w:t>
      </w:r>
    </w:p>
    <w:p w:rsidR="00065F77" w:rsidRPr="009F6785" w:rsidRDefault="00065F77" w:rsidP="00065F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короновирусным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заболеванием экзамены по математики и русскому языку, а также предметы по выбору были отменены. Поэтому выпускники 9 классов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Торосозерская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 экзамены не сдавали. Осенью были проведены диагностические работы для учащихся 10 классов по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КИМам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экзаменов. </w:t>
      </w:r>
    </w:p>
    <w:p w:rsidR="00065F77" w:rsidRDefault="00065F77" w:rsidP="00384867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065F77" w:rsidRPr="00065F77" w:rsidRDefault="00065F77" w:rsidP="00065F77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W w:w="105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417"/>
        <w:gridCol w:w="1701"/>
        <w:gridCol w:w="1701"/>
        <w:gridCol w:w="1843"/>
        <w:gridCol w:w="1820"/>
      </w:tblGrid>
      <w:tr w:rsidR="00FE54EF" w:rsidTr="00065F77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071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071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1DF6">
              <w:rPr>
                <w:rFonts w:hAnsi="Times New Roman" w:cs="Times New Roman"/>
                <w:color w:val="000000"/>
                <w:sz w:val="24"/>
                <w:szCs w:val="24"/>
              </w:rPr>
              <w:t>обучающихс</w:t>
            </w:r>
            <w:proofErr w:type="spellEnd"/>
            <w:r w:rsidR="00065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71D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065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065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«3»</w:t>
            </w:r>
          </w:p>
        </w:tc>
      </w:tr>
      <w:tr w:rsidR="00FE54EF" w:rsidTr="00065F77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54EF" w:rsidTr="00065F77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5F7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обучающиеся показали стабильно хорошие результаты ОГЭ. 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065F7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"/>
        <w:gridCol w:w="576"/>
        <w:gridCol w:w="827"/>
        <w:gridCol w:w="827"/>
        <w:gridCol w:w="1579"/>
        <w:gridCol w:w="576"/>
        <w:gridCol w:w="964"/>
        <w:gridCol w:w="1579"/>
        <w:gridCol w:w="1024"/>
        <w:gridCol w:w="715"/>
      </w:tblGrid>
      <w:tr w:rsidR="00FE54EF" w:rsidTr="004E13F5"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4E13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8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4E13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4E13F5" w:rsidRPr="00C703E2" w:rsidTr="004E13F5"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1803BB" w:rsidP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 училище (техникум)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1803BB" w:rsidP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техникум (училище)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4E13F5" w:rsidTr="004E13F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13F5" w:rsidTr="004E13F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4E13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65F77" w:rsidTr="004E13F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Pr="00065F77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Pr="00C724BB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E54EF" w:rsidRPr="003A5A97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A5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E54EF" w:rsidRPr="003A5A97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от 31.05.2018. По итогам оценки качества образования в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соответствуют среднему уровню, </w:t>
      </w:r>
      <w:proofErr w:type="spellStart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высокая</w:t>
      </w:r>
      <w:proofErr w:type="gramEnd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54EF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Школе –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процента, количество обучающихся, удовлетворенных образовательным процессом, – 68 процентов. </w:t>
      </w:r>
    </w:p>
    <w:p w:rsidR="00C724BB" w:rsidRPr="001803BB" w:rsidRDefault="00C724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Из них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имеет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специальное образование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, 6 человек – высшее 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образование,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1 человек среднее образование и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обучается в вузе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курсе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, 1 человек</w:t>
      </w:r>
      <w:r w:rsidR="00811E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в вузе на 2 курсе.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– на первую квалификационную категорию.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– обеспечение оптимального баланса процессов обновления и сохранения численного и качественного состава кадров в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E54EF" w:rsidRPr="001803BB" w:rsidRDefault="001803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E54EF" w:rsidRPr="001803BB" w:rsidRDefault="001803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E54EF" w:rsidRDefault="001803B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FE54EF" w:rsidRPr="001803BB" w:rsidRDefault="001803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FE54EF" w:rsidRPr="001803BB" w:rsidRDefault="001803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FE54EF" w:rsidRPr="001803BB" w:rsidRDefault="001803B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C724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готова перейти на применение профессиональных стандартов. Из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A5529">
        <w:rPr>
          <w:rFonts w:hAnsi="Times New Roman" w:cs="Times New Roman"/>
          <w:color w:val="000000"/>
          <w:sz w:val="24"/>
          <w:szCs w:val="24"/>
        </w:rPr>
        <w:t> </w:t>
      </w:r>
      <w:r w:rsidR="00AA5529" w:rsidRPr="001803BB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квалификационным требованиям 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заочно об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учает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ся по профессиональной образовательной программе высшего образования (уровень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 направлению подготовки Педагогическое образование. Срок окончания обучения - 202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811EE7">
        <w:rPr>
          <w:rFonts w:hAnsi="Times New Roman" w:cs="Times New Roman"/>
          <w:color w:val="000000"/>
          <w:sz w:val="24"/>
          <w:szCs w:val="24"/>
          <w:lang w:val="ru-RU"/>
        </w:rPr>
        <w:t xml:space="preserve"> и 2025 год.</w:t>
      </w:r>
    </w:p>
    <w:p w:rsidR="00FE54EF" w:rsidRPr="001803BB" w:rsidRDefault="001803BB" w:rsidP="00C72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A5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FE54EF" w:rsidRDefault="001803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54EF" w:rsidRPr="00811EE7" w:rsidRDefault="001803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объем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библиотечного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фонда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– </w:t>
      </w:r>
      <w:r w:rsidR="003A5A97"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10636</w:t>
      </w:r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единица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FE54EF" w:rsidRPr="00811EE7" w:rsidRDefault="001803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книгообеспеченность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– 100 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процентов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FE54EF" w:rsidRPr="00811EE7" w:rsidRDefault="001803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обращаемость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– </w:t>
      </w:r>
      <w:r w:rsidR="003A5A97"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0,3</w:t>
      </w:r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единиц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в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год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FE54EF" w:rsidRPr="00811EE7" w:rsidRDefault="001803B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proofErr w:type="gram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объем</w:t>
      </w:r>
      <w:proofErr w:type="spellEnd"/>
      <w:proofErr w:type="gram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учебного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фонда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– </w:t>
      </w:r>
      <w:r w:rsidR="003A5A97"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1443</w:t>
      </w:r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единица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.</w:t>
      </w:r>
    </w:p>
    <w:p w:rsidR="00FE54EF" w:rsidRPr="00811EE7" w:rsidRDefault="001803BB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Фонд библиотеки формируется за счет федерального</w:t>
      </w:r>
      <w:r w:rsidR="00B82BAB"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и </w:t>
      </w:r>
      <w:r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местного бюджетов.</w:t>
      </w:r>
    </w:p>
    <w:p w:rsidR="00FE54EF" w:rsidRPr="00811EE7" w:rsidRDefault="001803BB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1785"/>
      </w:tblGrid>
      <w:tr w:rsidR="00FE54EF" w:rsidRPr="00C70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Вид</w:t>
            </w:r>
            <w:proofErr w:type="spellEnd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литературы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Количество</w:t>
            </w:r>
            <w:proofErr w:type="spellEnd"/>
            <w:r w:rsidR="00B82BAB"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единиц</w:t>
            </w:r>
            <w:proofErr w:type="spellEnd"/>
            <w:r w:rsidR="00B82BAB"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в </w:t>
            </w: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фонде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Сколько экземпляров</w:t>
            </w:r>
            <w:r w:rsidR="00B82BAB"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выдавалось за год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Учебная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1443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594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Педагогическая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1952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270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Художественная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8254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2445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Справочная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287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115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Языковедение</w:t>
            </w:r>
            <w:proofErr w:type="spellEnd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литературоведение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97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30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Естественно-научная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49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21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Техническая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Общественно-политическая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E35E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811EE7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№ 345.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дисков; сетевые образовательные ресурсы – 60. Мультимедийные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 300.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</w:t>
      </w:r>
      <w:r w:rsidR="00B82BAB" w:rsidRPr="001803B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="00B82BAB">
        <w:rPr>
          <w:rFonts w:hAnsi="Times New Roman" w:cs="Times New Roman"/>
          <w:color w:val="000000"/>
          <w:sz w:val="24"/>
          <w:szCs w:val="24"/>
        </w:rPr>
        <w:t> </w:t>
      </w:r>
      <w:r w:rsidR="00B82BAB"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B82B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 w:rsidR="001803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="001803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1803BB"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Pr="001803BB" w:rsidRDefault="001803B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FE54EF" w:rsidRPr="001803BB" w:rsidRDefault="00B82B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борудованы столовая,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пищеблок и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FE54EF" w:rsidRPr="001803BB" w:rsidRDefault="00B82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1803BB" w:rsidRPr="00AD12B5">
        <w:rPr>
          <w:rFonts w:hAnsi="Times New Roman" w:cs="Times New Roman"/>
          <w:color w:val="000000"/>
          <w:sz w:val="24"/>
          <w:szCs w:val="24"/>
          <w:lang w:val="ru-RU"/>
        </w:rPr>
        <w:t xml:space="preserve">а территории Школы оборудована 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полоса</w:t>
      </w:r>
      <w:r w:rsidR="001803BB" w:rsidRPr="00AD12B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препятствий</w:t>
      </w:r>
      <w:r w:rsidR="00AD12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D35794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5"/>
        <w:gridCol w:w="1380"/>
        <w:gridCol w:w="1785"/>
      </w:tblGrid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E54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B82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3611D" w:rsidRDefault="001803BB" w:rsidP="0013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 класса,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результаты ниже установленного минимального количества баллов ЕГЭ по математике, от общей численности</w:t>
            </w:r>
            <w:r w:rsidR="00136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36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311B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(2,3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2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  <w:proofErr w:type="gramEnd"/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2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  <w:proofErr w:type="gramEnd"/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E1FE8" w:rsidRDefault="0062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E1FE8" w:rsidRDefault="0062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2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6A5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(20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1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(5</w:t>
            </w:r>
            <w:r w:rsidR="006A5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(20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(100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(100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6A56F6" w:rsidRDefault="006A56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0,89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от общего количества единиц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0A66C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0A66CC" w:rsidP="000A66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A66CC" w:rsidRDefault="000A6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14,4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6A5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6A5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66CC" w:rsidRPr="001803B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0A66CC">
        <w:rPr>
          <w:rFonts w:hAnsi="Times New Roman" w:cs="Times New Roman"/>
          <w:color w:val="000000"/>
          <w:sz w:val="24"/>
          <w:szCs w:val="24"/>
        </w:rPr>
        <w:t> </w:t>
      </w:r>
      <w:r w:rsidR="000A66CC" w:rsidRPr="001803B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общего образования.</w:t>
      </w:r>
    </w:p>
    <w:p w:rsidR="00FE54EF" w:rsidRPr="001803BB" w:rsidRDefault="006A56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не хватает квалифициро</w:t>
      </w:r>
      <w:r w:rsidR="001944EB">
        <w:rPr>
          <w:rFonts w:hAnsi="Times New Roman" w:cs="Times New Roman"/>
          <w:color w:val="000000"/>
          <w:sz w:val="24"/>
          <w:szCs w:val="24"/>
          <w:lang w:val="ru-RU"/>
        </w:rPr>
        <w:t>ванных педагогов, поэтому все предметы распределяются между другими учителями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, которые регулярно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FE54EF" w:rsidRPr="001803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11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81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C5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A4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33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9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C2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83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32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F77"/>
    <w:rsid w:val="00071DF6"/>
    <w:rsid w:val="000A66CC"/>
    <w:rsid w:val="000D15AC"/>
    <w:rsid w:val="000E1174"/>
    <w:rsid w:val="00104A2E"/>
    <w:rsid w:val="0013611D"/>
    <w:rsid w:val="001443A5"/>
    <w:rsid w:val="001803BB"/>
    <w:rsid w:val="001944EB"/>
    <w:rsid w:val="001B4C1A"/>
    <w:rsid w:val="00202B03"/>
    <w:rsid w:val="002355F9"/>
    <w:rsid w:val="002D33B1"/>
    <w:rsid w:val="002D3591"/>
    <w:rsid w:val="00311B6A"/>
    <w:rsid w:val="003514A0"/>
    <w:rsid w:val="00384867"/>
    <w:rsid w:val="003A5A97"/>
    <w:rsid w:val="003E1FE8"/>
    <w:rsid w:val="004E13F5"/>
    <w:rsid w:val="004F7E17"/>
    <w:rsid w:val="005A05CE"/>
    <w:rsid w:val="006227D2"/>
    <w:rsid w:val="00653AF6"/>
    <w:rsid w:val="00672A0D"/>
    <w:rsid w:val="006A56F6"/>
    <w:rsid w:val="007A5AE6"/>
    <w:rsid w:val="007E27A4"/>
    <w:rsid w:val="007F537A"/>
    <w:rsid w:val="00800CFC"/>
    <w:rsid w:val="00811EE7"/>
    <w:rsid w:val="0082109A"/>
    <w:rsid w:val="00890308"/>
    <w:rsid w:val="009F6785"/>
    <w:rsid w:val="00AA5529"/>
    <w:rsid w:val="00AB0A04"/>
    <w:rsid w:val="00AD12B5"/>
    <w:rsid w:val="00B21623"/>
    <w:rsid w:val="00B73A5A"/>
    <w:rsid w:val="00B82BAB"/>
    <w:rsid w:val="00C703E2"/>
    <w:rsid w:val="00C724BB"/>
    <w:rsid w:val="00CC5F42"/>
    <w:rsid w:val="00D35794"/>
    <w:rsid w:val="00D82B7D"/>
    <w:rsid w:val="00D86A7B"/>
    <w:rsid w:val="00E35E01"/>
    <w:rsid w:val="00E438A1"/>
    <w:rsid w:val="00E551EC"/>
    <w:rsid w:val="00F01E19"/>
    <w:rsid w:val="00F14857"/>
    <w:rsid w:val="00F40E62"/>
    <w:rsid w:val="00F422E0"/>
    <w:rsid w:val="00FB093D"/>
    <w:rsid w:val="00FE1946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F8676-5A6A-4094-9269-23B3BAF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803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162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443A5"/>
    <w:pPr>
      <w:spacing w:before="0" w:beforeAutospacing="0" w:after="0" w:afterAutospacing="0"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2355F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torschol@mail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Изучение второго иностранного языка</a:t>
            </a:r>
            <a:endParaRPr lang="ru-RU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Лист1!$A$1:$C$1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20</c:v>
                </c:pt>
                <c:pt idx="1">
                  <c:v>25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7198920"/>
        <c:axId val="227204408"/>
        <c:axId val="0"/>
      </c:bar3DChart>
      <c:catAx>
        <c:axId val="227198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204408"/>
        <c:crosses val="autoZero"/>
        <c:auto val="1"/>
        <c:lblAlgn val="ctr"/>
        <c:lblOffset val="100"/>
        <c:noMultiLvlLbl val="0"/>
      </c:catAx>
      <c:valAx>
        <c:axId val="227204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98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15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Костина</cp:lastModifiedBy>
  <cp:revision>12</cp:revision>
  <dcterms:created xsi:type="dcterms:W3CDTF">2011-11-02T04:15:00Z</dcterms:created>
  <dcterms:modified xsi:type="dcterms:W3CDTF">2022-08-23T07:27:00Z</dcterms:modified>
</cp:coreProperties>
</file>